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1D75" w:rsidRPr="00651D75" w:rsidRDefault="00651D75" w:rsidP="00651D75">
      <w:pPr>
        <w:widowControl w:val="0"/>
        <w:suppressAutoHyphens/>
        <w:spacing w:after="0" w:line="240" w:lineRule="auto"/>
        <w:jc w:val="center"/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zh-CN" w:bidi="hi-IN"/>
        </w:rPr>
      </w:pPr>
      <w:r w:rsidRPr="00651D75"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zh-CN" w:bidi="hi-IN"/>
        </w:rPr>
        <w:t>Szigethalom Város Önkormányzat</w:t>
      </w:r>
    </w:p>
    <w:p w:rsidR="00651D75" w:rsidRPr="00651D75" w:rsidRDefault="00651D75" w:rsidP="00651D75">
      <w:pPr>
        <w:widowControl w:val="0"/>
        <w:suppressAutoHyphens/>
        <w:spacing w:after="0" w:line="240" w:lineRule="auto"/>
        <w:jc w:val="center"/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zh-CN" w:bidi="hi-IN"/>
        </w:rPr>
      </w:pPr>
      <w:r w:rsidRPr="00651D75"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zh-CN" w:bidi="hi-IN"/>
        </w:rPr>
        <w:t>Képviselő-testületének</w:t>
      </w:r>
    </w:p>
    <w:p w:rsidR="00651D75" w:rsidRPr="00651D75" w:rsidRDefault="005819AB" w:rsidP="00651D75">
      <w:pPr>
        <w:widowControl w:val="0"/>
        <w:suppressAutoHyphens/>
        <w:spacing w:after="0" w:line="240" w:lineRule="auto"/>
        <w:jc w:val="center"/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zh-CN" w:bidi="hi-IN"/>
        </w:rPr>
      </w:pPr>
      <w:r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zh-CN" w:bidi="hi-IN"/>
        </w:rPr>
        <w:t>5</w:t>
      </w:r>
      <w:r w:rsidR="00651D75" w:rsidRPr="00651D75"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zh-CN" w:bidi="hi-IN"/>
        </w:rPr>
        <w:t>/202</w:t>
      </w:r>
      <w:r w:rsidR="00562109"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zh-CN" w:bidi="hi-IN"/>
        </w:rPr>
        <w:t>6</w:t>
      </w:r>
      <w:r w:rsidR="00651D75" w:rsidRPr="00651D75"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zh-CN" w:bidi="hi-IN"/>
        </w:rPr>
        <w:t>. (</w:t>
      </w:r>
      <w:r w:rsidR="00562109"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zh-CN" w:bidi="hi-IN"/>
        </w:rPr>
        <w:t>I</w:t>
      </w:r>
      <w:r w:rsidR="00B67CE7"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zh-CN" w:bidi="hi-IN"/>
        </w:rPr>
        <w:t>V</w:t>
      </w:r>
      <w:r w:rsidR="001A518C"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zh-CN" w:bidi="hi-IN"/>
        </w:rPr>
        <w:t>.3</w:t>
      </w:r>
      <w:r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zh-CN" w:bidi="hi-IN"/>
        </w:rPr>
        <w:t>0</w:t>
      </w:r>
      <w:r w:rsidR="00651D75" w:rsidRPr="00651D75"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zh-CN" w:bidi="hi-IN"/>
        </w:rPr>
        <w:t>.) önkormányzati</w:t>
      </w:r>
    </w:p>
    <w:p w:rsidR="003910C1" w:rsidRDefault="00651D75" w:rsidP="00651D75">
      <w:pPr>
        <w:widowControl w:val="0"/>
        <w:suppressAutoHyphens/>
        <w:spacing w:after="0" w:line="240" w:lineRule="auto"/>
        <w:jc w:val="center"/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zh-CN" w:bidi="hi-IN"/>
        </w:rPr>
      </w:pPr>
      <w:r w:rsidRPr="00651D75"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zh-CN" w:bidi="hi-IN"/>
        </w:rPr>
        <w:t>RENDELETE</w:t>
      </w:r>
    </w:p>
    <w:p w:rsidR="005819AB" w:rsidRDefault="005819AB" w:rsidP="00651D75">
      <w:pPr>
        <w:widowControl w:val="0"/>
        <w:suppressAutoHyphens/>
        <w:spacing w:after="0" w:line="240" w:lineRule="auto"/>
        <w:jc w:val="center"/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zh-CN" w:bidi="hi-IN"/>
        </w:rPr>
      </w:pPr>
    </w:p>
    <w:p w:rsidR="00562109" w:rsidRDefault="005819AB" w:rsidP="00651D75">
      <w:pPr>
        <w:widowControl w:val="0"/>
        <w:suppressAutoHyphens/>
        <w:spacing w:after="0" w:line="240" w:lineRule="auto"/>
        <w:jc w:val="center"/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zh-CN" w:bidi="hi-IN"/>
        </w:rPr>
      </w:pPr>
      <w:r w:rsidRPr="005819AB"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zh-CN" w:bidi="hi-IN"/>
        </w:rPr>
        <w:t>a helyi kitüntetések és elismerő címek alapításáról és adományozásának rendjéről szóló 21/2016.(X.28.) önkormányzati rendelet módosításáról</w:t>
      </w:r>
    </w:p>
    <w:p w:rsidR="00F14513" w:rsidRPr="00F14513" w:rsidRDefault="00F14513" w:rsidP="00F14513">
      <w:pPr>
        <w:keepNext/>
        <w:numPr>
          <w:ilvl w:val="0"/>
          <w:numId w:val="1"/>
        </w:numPr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:rsidR="005819AB" w:rsidRPr="00372658" w:rsidRDefault="00F14513" w:rsidP="005819AB">
      <w:pPr>
        <w:spacing w:after="12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F14513">
        <w:rPr>
          <w:rFonts w:ascii="Times New Roman" w:eastAsia="Times New Roman" w:hAnsi="Times New Roman" w:cs="Times New Roman"/>
          <w:bCs/>
          <w:i/>
          <w:sz w:val="24"/>
          <w:szCs w:val="24"/>
          <w:lang w:eastAsia="zh-CN"/>
        </w:rPr>
        <w:t xml:space="preserve">[1] </w:t>
      </w:r>
      <w:bookmarkStart w:id="0" w:name="_Hlk226714288"/>
      <w:r w:rsidR="005819AB" w:rsidRPr="003B34B8">
        <w:rPr>
          <w:rFonts w:ascii="Times New Roman" w:hAnsi="Times New Roman" w:cs="Times New Roman"/>
          <w:i/>
          <w:iCs/>
          <w:sz w:val="20"/>
          <w:szCs w:val="20"/>
        </w:rPr>
        <w:t xml:space="preserve">A módosító rendelet célja, hogy </w:t>
      </w:r>
      <w:r w:rsidR="005819AB" w:rsidRPr="0071479D">
        <w:rPr>
          <w:rFonts w:ascii="Times New Roman" w:eastAsia="Times New Roman" w:hAnsi="Times New Roman" w:cs="Times New Roman"/>
          <w:i/>
          <w:iCs/>
          <w:sz w:val="20"/>
          <w:szCs w:val="20"/>
          <w:lang w:eastAsia="ar-SA"/>
        </w:rPr>
        <w:t xml:space="preserve">a helyi kitüntetések és elismerő címek alapításáról és adományozásának rendjéről szóló 21/2016.(X.28.) </w:t>
      </w:r>
      <w:r w:rsidR="005819AB" w:rsidRPr="003B34B8">
        <w:rPr>
          <w:rFonts w:ascii="Times New Roman" w:hAnsi="Times New Roman" w:cs="Times New Roman"/>
          <w:i/>
          <w:iCs/>
          <w:sz w:val="20"/>
          <w:szCs w:val="20"/>
        </w:rPr>
        <w:t xml:space="preserve">önkormányzati rendeletet a jogalanyok számára </w:t>
      </w:r>
      <w:r w:rsidR="005819AB">
        <w:rPr>
          <w:rFonts w:ascii="Times New Roman" w:hAnsi="Times New Roman" w:cs="Times New Roman"/>
          <w:i/>
          <w:iCs/>
          <w:sz w:val="20"/>
          <w:szCs w:val="20"/>
        </w:rPr>
        <w:t xml:space="preserve">pontosabbá, </w:t>
      </w:r>
      <w:r w:rsidR="005819AB" w:rsidRPr="003B34B8">
        <w:rPr>
          <w:rFonts w:ascii="Times New Roman" w:eastAsia="Times New Roman" w:hAnsi="Times New Roman" w:cs="Times New Roman"/>
          <w:i/>
          <w:iCs/>
          <w:sz w:val="20"/>
          <w:szCs w:val="20"/>
          <w:lang w:eastAsia="ar-SA"/>
        </w:rPr>
        <w:t>a jogalkalmazó számára könnyebben alkalmazhatóvá tegye, és</w:t>
      </w:r>
      <w:r w:rsidR="005819AB">
        <w:rPr>
          <w:rFonts w:ascii="Times New Roman" w:eastAsia="Times New Roman" w:hAnsi="Times New Roman" w:cs="Times New Roman"/>
          <w:i/>
          <w:iCs/>
          <w:sz w:val="20"/>
          <w:szCs w:val="20"/>
          <w:lang w:eastAsia="ar-SA"/>
        </w:rPr>
        <w:t xml:space="preserve"> hogy</w:t>
      </w:r>
      <w:r w:rsidR="005819AB" w:rsidRPr="003B34B8">
        <w:rPr>
          <w:rFonts w:ascii="Times New Roman" w:eastAsia="Times New Roman" w:hAnsi="Times New Roman" w:cs="Times New Roman"/>
          <w:i/>
          <w:iCs/>
          <w:sz w:val="20"/>
          <w:szCs w:val="20"/>
          <w:lang w:eastAsia="ar-SA"/>
        </w:rPr>
        <w:t xml:space="preserve"> a </w:t>
      </w:r>
      <w:r w:rsidR="005819AB">
        <w:rPr>
          <w:rFonts w:ascii="Times New Roman" w:eastAsia="Times New Roman" w:hAnsi="Times New Roman" w:cs="Times New Roman"/>
          <w:i/>
          <w:iCs/>
          <w:sz w:val="20"/>
          <w:szCs w:val="20"/>
          <w:lang w:eastAsia="ar-SA"/>
        </w:rPr>
        <w:t>városi kitüntetések és elismerő címek odaítélése megalapozottabb</w:t>
      </w:r>
      <w:r w:rsidR="005819AB" w:rsidRPr="003B34B8">
        <w:rPr>
          <w:rFonts w:ascii="Times New Roman" w:eastAsia="Times New Roman" w:hAnsi="Times New Roman" w:cs="Times New Roman"/>
          <w:i/>
          <w:iCs/>
          <w:sz w:val="20"/>
          <w:szCs w:val="20"/>
          <w:lang w:eastAsia="ar-SA"/>
        </w:rPr>
        <w:t xml:space="preserve"> legyen.</w:t>
      </w:r>
    </w:p>
    <w:bookmarkEnd w:id="0"/>
    <w:p w:rsidR="005819AB" w:rsidRDefault="005819AB" w:rsidP="005819AB">
      <w:pPr>
        <w:spacing w:after="120" w:line="240" w:lineRule="auto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ar-SA"/>
        </w:rPr>
      </w:pPr>
      <w:r w:rsidRPr="00724EED">
        <w:rPr>
          <w:rFonts w:ascii="Times New Roman" w:eastAsia="Times New Roman" w:hAnsi="Times New Roman" w:cs="Times New Roman"/>
          <w:i/>
          <w:iCs/>
          <w:sz w:val="20"/>
          <w:szCs w:val="20"/>
          <w:lang w:eastAsia="ar-SA"/>
        </w:rPr>
        <w:t>[2] Szigethalom Város Önkormányzat Képviselő-testülete az Alaptörvény 32. cikk (1) bekezdés a) pontjában meghatározott jogalkotói jogkörben, valamint az Alaptörvény 32. cikk (1) bekezdés i) pontjában foglalt feladatkörében eljárva, a Magyarország címerének és zászlajának használatának, valamint állami kitüntetéseiről szóló 2011. évi CCII. törvény 24. § (9) bekezdésében kapott felhatalmazás alapján a következőket rendeli el:</w:t>
      </w:r>
    </w:p>
    <w:p w:rsidR="005819AB" w:rsidRPr="00724EED" w:rsidRDefault="005819AB" w:rsidP="005819AB">
      <w:pPr>
        <w:numPr>
          <w:ilvl w:val="0"/>
          <w:numId w:val="24"/>
        </w:numPr>
        <w:suppressAutoHyphens/>
        <w:spacing w:before="480" w:after="240" w:line="240" w:lineRule="auto"/>
        <w:ind w:left="284" w:hanging="295"/>
        <w:jc w:val="center"/>
        <w:rPr>
          <w:rFonts w:ascii="Times New Roman" w:eastAsia="Times New Roman" w:hAnsi="Times New Roman" w:cs="Times New Roman"/>
          <w:iCs/>
          <w:sz w:val="20"/>
          <w:szCs w:val="20"/>
          <w:lang w:eastAsia="hu-HU"/>
        </w:rPr>
      </w:pPr>
      <w:r w:rsidRPr="00724EED">
        <w:rPr>
          <w:rFonts w:ascii="Times New Roman" w:eastAsia="Times New Roman" w:hAnsi="Times New Roman" w:cs="Times New Roman"/>
          <w:iCs/>
          <w:sz w:val="20"/>
          <w:szCs w:val="20"/>
          <w:lang w:eastAsia="hu-HU"/>
        </w:rPr>
        <w:t>Fejezet: Módosító rendelkezések</w:t>
      </w:r>
    </w:p>
    <w:p w:rsidR="005819AB" w:rsidRPr="00724EED" w:rsidRDefault="005819AB" w:rsidP="005819A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  <w:lang w:eastAsia="hu-HU"/>
        </w:rPr>
      </w:pPr>
      <w:r w:rsidRPr="00724EED">
        <w:rPr>
          <w:rFonts w:ascii="Times New Roman" w:eastAsia="Times New Roman" w:hAnsi="Times New Roman" w:cs="Times New Roman"/>
          <w:iCs/>
          <w:sz w:val="20"/>
          <w:szCs w:val="20"/>
          <w:lang w:eastAsia="hu-HU"/>
        </w:rPr>
        <w:t xml:space="preserve">1. § Szigethalom Város Önkormányzat Képviselő-testületének </w:t>
      </w:r>
      <w:r w:rsidRPr="00724EED">
        <w:rPr>
          <w:rFonts w:ascii="Times New Roman" w:eastAsia="Times New Roman" w:hAnsi="Times New Roman" w:cs="Times New Roman"/>
          <w:bCs/>
          <w:iCs/>
          <w:sz w:val="20"/>
          <w:szCs w:val="20"/>
          <w:lang w:eastAsia="hu-HU"/>
        </w:rPr>
        <w:t>a helyi kitüntetések és elismerő címek alapításáról és adományozásának rendjéről szóló 21/2016. (X. 28.) önkormányzati rendeletének (a továbbiakban: R.) 1. §-a helyébe az alábbi rendelkezés lép:</w:t>
      </w:r>
    </w:p>
    <w:p w:rsidR="005819AB" w:rsidRPr="00724EED" w:rsidRDefault="005819AB" w:rsidP="005819AB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hu-HU"/>
        </w:rPr>
      </w:pPr>
      <w:r w:rsidRPr="00724EED">
        <w:rPr>
          <w:rFonts w:ascii="Times New Roman" w:eastAsia="Times New Roman" w:hAnsi="Times New Roman" w:cs="Times New Roman"/>
          <w:bCs/>
          <w:iCs/>
          <w:sz w:val="20"/>
          <w:szCs w:val="20"/>
          <w:lang w:eastAsia="hu-HU"/>
        </w:rPr>
        <w:t xml:space="preserve">„1. § </w:t>
      </w:r>
      <w:r w:rsidRPr="00724EED">
        <w:rPr>
          <w:rFonts w:ascii="Times New Roman" w:eastAsia="Times New Roman" w:hAnsi="Times New Roman" w:cs="Times New Roman"/>
          <w:sz w:val="20"/>
          <w:szCs w:val="20"/>
          <w:lang w:eastAsia="hu-HU"/>
        </w:rPr>
        <w:t>E rendelet célja, hogy a Képviselő-testület a választópolgárok</w:t>
      </w:r>
      <w:r w:rsidRPr="00724EED">
        <w:rPr>
          <w:rFonts w:ascii="Times New Roman" w:eastAsia="Times New Roman" w:hAnsi="Times New Roman" w:cs="Times New Roman"/>
          <w:color w:val="FF0000"/>
          <w:sz w:val="20"/>
          <w:szCs w:val="20"/>
          <w:lang w:eastAsia="hu-HU"/>
        </w:rPr>
        <w:t xml:space="preserve"> </w:t>
      </w:r>
      <w:r w:rsidRPr="00724EED">
        <w:rPr>
          <w:rFonts w:ascii="Times New Roman" w:eastAsia="Times New Roman" w:hAnsi="Times New Roman" w:cs="Times New Roman"/>
          <w:sz w:val="20"/>
          <w:szCs w:val="20"/>
          <w:lang w:eastAsia="hu-HU"/>
        </w:rPr>
        <w:t>véleményének érvényre juttatásával, méltó elismerésben részesítse azon személyeket, akik tevékenységükkel hozzájárultak Szigethalom város jó hírnevének növeléséhez, valamint példamutató magatartásukkal erősítik a helyi közösséget.</w:t>
      </w:r>
      <w:r w:rsidRPr="00724EED">
        <w:rPr>
          <w:rFonts w:ascii="Times New Roman" w:eastAsia="Times New Roman" w:hAnsi="Times New Roman" w:cs="Times New Roman"/>
          <w:iCs/>
          <w:sz w:val="20"/>
          <w:szCs w:val="20"/>
          <w:lang w:eastAsia="hu-HU"/>
        </w:rPr>
        <w:t xml:space="preserve"> „</w:t>
      </w:r>
    </w:p>
    <w:p w:rsidR="005819AB" w:rsidRPr="00724EED" w:rsidRDefault="005819AB" w:rsidP="005819AB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hu-HU"/>
        </w:rPr>
      </w:pPr>
    </w:p>
    <w:p w:rsidR="005819AB" w:rsidRPr="00724EED" w:rsidRDefault="005819AB" w:rsidP="005819AB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hu-HU"/>
        </w:rPr>
      </w:pPr>
      <w:r w:rsidRPr="00724EED">
        <w:rPr>
          <w:rFonts w:ascii="Times New Roman" w:eastAsia="Times New Roman" w:hAnsi="Times New Roman" w:cs="Times New Roman"/>
          <w:iCs/>
          <w:sz w:val="20"/>
          <w:szCs w:val="20"/>
          <w:lang w:eastAsia="hu-HU"/>
        </w:rPr>
        <w:t>2. § R. 5. § (1) bekezdése helyébe a következő rendelkezés lép:</w:t>
      </w:r>
    </w:p>
    <w:p w:rsidR="005819AB" w:rsidRPr="00724EED" w:rsidRDefault="005819AB" w:rsidP="005819AB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hu-HU"/>
        </w:rPr>
      </w:pPr>
      <w:r w:rsidRPr="00724EED">
        <w:rPr>
          <w:rFonts w:ascii="Times New Roman" w:eastAsia="Times New Roman" w:hAnsi="Times New Roman" w:cs="Times New Roman"/>
          <w:iCs/>
          <w:sz w:val="20"/>
          <w:szCs w:val="20"/>
          <w:lang w:eastAsia="hu-HU"/>
        </w:rPr>
        <w:t>„(1) A Képviselő-testület az e rendelettel alapított díjat évente legfeljebb egy alkalommal adományozhatja. „</w:t>
      </w:r>
    </w:p>
    <w:p w:rsidR="005819AB" w:rsidRPr="00724EED" w:rsidRDefault="005819AB" w:rsidP="005819AB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hu-HU"/>
        </w:rPr>
      </w:pPr>
    </w:p>
    <w:p w:rsidR="005819AB" w:rsidRPr="00724EED" w:rsidRDefault="005819AB" w:rsidP="005819AB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hu-HU"/>
        </w:rPr>
      </w:pPr>
      <w:r w:rsidRPr="00724EED">
        <w:rPr>
          <w:rFonts w:ascii="Times New Roman" w:eastAsia="Times New Roman" w:hAnsi="Times New Roman" w:cs="Times New Roman"/>
          <w:iCs/>
          <w:sz w:val="20"/>
          <w:szCs w:val="20"/>
          <w:lang w:eastAsia="hu-HU"/>
        </w:rPr>
        <w:t>3. § R. 6. § (1) bekezdése helyébe a következő rendelkezés lép:</w:t>
      </w:r>
    </w:p>
    <w:p w:rsidR="005819AB" w:rsidRPr="00724EED" w:rsidRDefault="005819AB" w:rsidP="005819AB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724EED">
        <w:rPr>
          <w:rFonts w:ascii="Times New Roman" w:eastAsia="Times New Roman" w:hAnsi="Times New Roman" w:cs="Times New Roman"/>
          <w:sz w:val="20"/>
          <w:szCs w:val="20"/>
          <w:lang w:eastAsia="hu-HU"/>
        </w:rPr>
        <w:t>„(1) Szigethalom Város Díszpolgára cím adományozható annak a magyar, vagy külföldi állampolgárnak, aki az alábbi feltételek közül legalább egyet kiemelkedő mértékben teljesít:</w:t>
      </w:r>
    </w:p>
    <w:p w:rsidR="005819AB" w:rsidRPr="00724EED" w:rsidRDefault="005819AB" w:rsidP="005819AB">
      <w:pPr>
        <w:numPr>
          <w:ilvl w:val="0"/>
          <w:numId w:val="26"/>
        </w:numPr>
        <w:suppressAutoHyphens/>
        <w:spacing w:before="120"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724EED">
        <w:rPr>
          <w:rFonts w:ascii="Times New Roman" w:eastAsia="Times New Roman" w:hAnsi="Times New Roman" w:cs="Times New Roman"/>
          <w:sz w:val="20"/>
          <w:szCs w:val="20"/>
          <w:lang w:eastAsia="hu-HU"/>
        </w:rPr>
        <w:t>Életmű jellegű tevékenység: több évtizeden át a városon belül, országosan vagy nemzetközi viszonylatban végzett, kiemelkedő szakmai, közéleti, kulturális, tudományos vagy sporttevékenység, amely Szigethalom fejlődésére bizonyíthatóan jelentős hatást gyakorolt;</w:t>
      </w:r>
    </w:p>
    <w:p w:rsidR="005819AB" w:rsidRPr="00724EED" w:rsidRDefault="005819AB" w:rsidP="005819AB">
      <w:pPr>
        <w:numPr>
          <w:ilvl w:val="0"/>
          <w:numId w:val="26"/>
        </w:numPr>
        <w:suppressAutoHyphens/>
        <w:spacing w:before="120"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724EED">
        <w:rPr>
          <w:rFonts w:ascii="Times New Roman" w:eastAsia="Times New Roman" w:hAnsi="Times New Roman" w:cs="Times New Roman"/>
          <w:sz w:val="20"/>
          <w:szCs w:val="20"/>
          <w:lang w:eastAsia="hu-HU"/>
        </w:rPr>
        <w:t>Szigethalom hírnevének öregbítése: országos vagy nemzetközi szinten elismert teljesítmény, amely Szigethalomhoz köthető, a város jó hírnevét emelő tevékenység;</w:t>
      </w:r>
    </w:p>
    <w:p w:rsidR="005819AB" w:rsidRPr="00724EED" w:rsidRDefault="005819AB" w:rsidP="005819AB">
      <w:pPr>
        <w:numPr>
          <w:ilvl w:val="0"/>
          <w:numId w:val="26"/>
        </w:numPr>
        <w:suppressAutoHyphens/>
        <w:spacing w:before="120"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724EED">
        <w:rPr>
          <w:rFonts w:ascii="Times New Roman" w:eastAsia="Times New Roman" w:hAnsi="Times New Roman" w:cs="Times New Roman"/>
          <w:sz w:val="20"/>
          <w:szCs w:val="20"/>
          <w:lang w:eastAsia="hu-HU"/>
        </w:rPr>
        <w:t>Kiemelkedő közösségi szerepvállalás: a helyi közösség széles köre érdekében végzett tartós és önzetlen munka, maradandó értéket teremtő, civil, jótékonysági vagy közéleti tevékenység;</w:t>
      </w:r>
    </w:p>
    <w:p w:rsidR="005819AB" w:rsidRPr="00724EED" w:rsidRDefault="005819AB" w:rsidP="005819AB">
      <w:pPr>
        <w:numPr>
          <w:ilvl w:val="0"/>
          <w:numId w:val="26"/>
        </w:numPr>
        <w:suppressAutoHyphens/>
        <w:spacing w:before="120"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724EED">
        <w:rPr>
          <w:rFonts w:ascii="Times New Roman" w:eastAsia="Times New Roman" w:hAnsi="Times New Roman" w:cs="Times New Roman"/>
          <w:sz w:val="20"/>
          <w:szCs w:val="20"/>
          <w:lang w:eastAsia="hu-HU"/>
        </w:rPr>
        <w:t>Példamutató emberi és erkölcsi magatartás: a közösség által széles körben ismert és elismert személyiség, közösségi értékeket erősítő életvitellel.”</w:t>
      </w:r>
    </w:p>
    <w:p w:rsidR="005819AB" w:rsidRPr="00724EED" w:rsidRDefault="005819AB" w:rsidP="005819AB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:rsidR="005819AB" w:rsidRPr="00724EED" w:rsidRDefault="005819AB" w:rsidP="005819AB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724EED">
        <w:rPr>
          <w:rFonts w:ascii="Times New Roman" w:eastAsia="Times New Roman" w:hAnsi="Times New Roman" w:cs="Times New Roman"/>
          <w:sz w:val="20"/>
          <w:szCs w:val="20"/>
          <w:lang w:eastAsia="hu-HU"/>
        </w:rPr>
        <w:t>4. § R. 10. § (2) bekezdése helyébe az alábbi rendelkezés lép:</w:t>
      </w:r>
    </w:p>
    <w:p w:rsidR="005819AB" w:rsidRPr="00724EED" w:rsidRDefault="005819AB" w:rsidP="005819AB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724EED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„(2) </w:t>
      </w:r>
      <w:bookmarkStart w:id="1" w:name="_Hlk226712824"/>
      <w:r w:rsidRPr="00724EED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Szigethalom Sportolója Díjat azok a szigethalmi székhellyel rendelkező sportegyesületnél leigazolt sportolók, vagy szigethalmi székhellyel nem rendelkező sportegyesületnél leigazolt, de szigethalmi lakcímmel rendelkező sportolók kaphatják meg, akik az adományozást megelőző évben </w:t>
      </w:r>
    </w:p>
    <w:p w:rsidR="005819AB" w:rsidRPr="00724EED" w:rsidRDefault="005819AB" w:rsidP="005819AB">
      <w:pPr>
        <w:numPr>
          <w:ilvl w:val="0"/>
          <w:numId w:val="25"/>
        </w:numPr>
        <w:suppressAutoHyphens/>
        <w:spacing w:before="120"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724EED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kiemelkedő sportteljesítményt értek el, </w:t>
      </w:r>
      <w:r>
        <w:rPr>
          <w:rFonts w:ascii="Times New Roman" w:eastAsia="Times New Roman" w:hAnsi="Times New Roman" w:cs="Times New Roman"/>
          <w:sz w:val="20"/>
          <w:szCs w:val="20"/>
          <w:lang w:eastAsia="hu-HU"/>
        </w:rPr>
        <w:t>és</w:t>
      </w:r>
    </w:p>
    <w:p w:rsidR="005819AB" w:rsidRPr="00724EED" w:rsidRDefault="005819AB" w:rsidP="005819AB">
      <w:pPr>
        <w:numPr>
          <w:ilvl w:val="0"/>
          <w:numId w:val="25"/>
        </w:numPr>
        <w:suppressAutoHyphens/>
        <w:spacing w:before="120"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724EED">
        <w:rPr>
          <w:rFonts w:ascii="Times New Roman" w:eastAsia="Times New Roman" w:hAnsi="Times New Roman" w:cs="Times New Roman"/>
          <w:sz w:val="20"/>
          <w:szCs w:val="20"/>
          <w:lang w:eastAsia="hu-HU"/>
        </w:rPr>
        <w:t>sportszerű és példamutató magatartást tanúsítanak.”</w:t>
      </w:r>
    </w:p>
    <w:bookmarkEnd w:id="1"/>
    <w:p w:rsidR="005819AB" w:rsidRPr="00724EED" w:rsidRDefault="005819AB" w:rsidP="005819AB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724EED">
        <w:rPr>
          <w:rFonts w:ascii="Times New Roman" w:eastAsia="Times New Roman" w:hAnsi="Times New Roman" w:cs="Times New Roman"/>
          <w:sz w:val="20"/>
          <w:szCs w:val="20"/>
          <w:lang w:eastAsia="hu-HU"/>
        </w:rPr>
        <w:lastRenderedPageBreak/>
        <w:t>5. § R. 10. §-a a következő 4 bekezdéssel egészül ki:</w:t>
      </w:r>
    </w:p>
    <w:p w:rsidR="005819AB" w:rsidRPr="00724EED" w:rsidRDefault="005819AB" w:rsidP="005819AB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bookmarkStart w:id="2" w:name="_Hlk226712876"/>
      <w:r w:rsidRPr="00724EED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„(5) A díjak adományozására történő javaslattétel rendje alcímben felsorolt elemeken túl a jelöléshez kötelezően csatolni kell </w:t>
      </w:r>
    </w:p>
    <w:p w:rsidR="005819AB" w:rsidRPr="00724EED" w:rsidRDefault="005819AB" w:rsidP="005819AB">
      <w:pPr>
        <w:numPr>
          <w:ilvl w:val="0"/>
          <w:numId w:val="27"/>
        </w:numPr>
        <w:suppressAutoHyphens/>
        <w:spacing w:before="120"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724EED">
        <w:rPr>
          <w:rFonts w:ascii="Times New Roman" w:eastAsia="Times New Roman" w:hAnsi="Times New Roman" w:cs="Times New Roman"/>
          <w:sz w:val="20"/>
          <w:szCs w:val="20"/>
          <w:lang w:eastAsia="hu-HU"/>
        </w:rPr>
        <w:t>a sportági szakszövetség vagy a sportegyesület elnökének írásos ajánlását a díjra, és</w:t>
      </w:r>
    </w:p>
    <w:p w:rsidR="005819AB" w:rsidRPr="00724EED" w:rsidRDefault="005819AB" w:rsidP="005819AB">
      <w:pPr>
        <w:numPr>
          <w:ilvl w:val="0"/>
          <w:numId w:val="27"/>
        </w:numPr>
        <w:suppressAutoHyphens/>
        <w:spacing w:before="120"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724EED">
        <w:rPr>
          <w:rFonts w:ascii="Times New Roman" w:eastAsia="Times New Roman" w:hAnsi="Times New Roman" w:cs="Times New Roman"/>
          <w:sz w:val="20"/>
          <w:szCs w:val="20"/>
          <w:lang w:eastAsia="hu-HU"/>
        </w:rPr>
        <w:t>az edzője által a jelölt sportolóról írt szakmai és emberi jellemzést. A szakmai jellemzésnek tartalmaznia kell a sportoló eredményeinek bemutatását, különösen a jelöléshez csatolt eredmények, oklevelek szintjének (versenykategóriának, versenyszintnek vagy minősítésének) bemutatását. Nemzetközi versenyen elért eredmény esetében a résztvevő országok számát és a jelölt sportoló kategóriáját.</w:t>
      </w:r>
    </w:p>
    <w:p w:rsidR="005819AB" w:rsidRPr="00724EED" w:rsidRDefault="005819AB" w:rsidP="005819AB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724EED">
        <w:rPr>
          <w:rFonts w:ascii="Times New Roman" w:eastAsia="Times New Roman" w:hAnsi="Times New Roman" w:cs="Times New Roman"/>
          <w:sz w:val="20"/>
          <w:szCs w:val="20"/>
          <w:lang w:eastAsia="hu-HU"/>
        </w:rPr>
        <w:t>(6) A díj évente és kategóriánként egy személy részére adható, vagy kivételesen egy csapatot alkotó több személy részére. Csapat abban az esetben kaphat díjat, amennyiben a jelölés tárgyát képező eredményeket egy évet meghaladó időtartamban végzett csapatmunkával érték el, a csapat összetétele nem változott, és a jelölés alapjául szolgáló eredményeket együtt érték el.</w:t>
      </w:r>
    </w:p>
    <w:p w:rsidR="005819AB" w:rsidRPr="00724EED" w:rsidRDefault="005819AB" w:rsidP="005819AB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724EED">
        <w:rPr>
          <w:rFonts w:ascii="Times New Roman" w:eastAsia="Times New Roman" w:hAnsi="Times New Roman" w:cs="Times New Roman"/>
          <w:sz w:val="20"/>
          <w:szCs w:val="20"/>
          <w:lang w:eastAsia="hu-HU"/>
        </w:rPr>
        <w:t>(7) Szigethalom Sportolója Díj esetében a beérkezett jelöléseket a Képviselő-testület Humánpolitikai és Népjóléti Bizottsága a jelen rendelet 4. sz. melléklete szerinti pontozással értékeli. A bizottsági határozattal elfogadott pontozás alapján a Humánpolitikai és Népjóléti Bizottság minden díjazási kategóriában a három legtöbb pontot elérő jelöltet terjeszti a Képviselő-testület elé a díj odaítélése céljából. A Képviselő-testület a Bizottság által előterjesztett három jelöltből választja ki a díj nyertesét, de döntéshozatala során a Bizottság által felállított sorrend nem köti.</w:t>
      </w:r>
    </w:p>
    <w:p w:rsidR="005819AB" w:rsidRPr="00724EED" w:rsidRDefault="005819AB" w:rsidP="005819AB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724EED">
        <w:rPr>
          <w:rFonts w:ascii="Times New Roman" w:eastAsia="Times New Roman" w:hAnsi="Times New Roman" w:cs="Times New Roman"/>
          <w:sz w:val="20"/>
          <w:szCs w:val="20"/>
          <w:lang w:eastAsia="hu-HU"/>
        </w:rPr>
        <w:t>(8) Nem részesíthető a díjban az a személy, aki</w:t>
      </w:r>
    </w:p>
    <w:p w:rsidR="005819AB" w:rsidRPr="00724EED" w:rsidRDefault="005819AB" w:rsidP="005819AB">
      <w:pPr>
        <w:numPr>
          <w:ilvl w:val="0"/>
          <w:numId w:val="28"/>
        </w:numPr>
        <w:suppressAutoHyphens/>
        <w:spacing w:before="120"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724EED">
        <w:rPr>
          <w:rFonts w:ascii="Times New Roman" w:eastAsia="Times New Roman" w:hAnsi="Times New Roman" w:cs="Times New Roman"/>
          <w:sz w:val="20"/>
          <w:szCs w:val="20"/>
          <w:lang w:eastAsia="hu-HU"/>
        </w:rPr>
        <w:t>jogerős határozattal megállapított doppingvétséget követett el,</w:t>
      </w:r>
    </w:p>
    <w:p w:rsidR="005819AB" w:rsidRPr="00724EED" w:rsidRDefault="005819AB" w:rsidP="005819AB">
      <w:pPr>
        <w:numPr>
          <w:ilvl w:val="0"/>
          <w:numId w:val="28"/>
        </w:numPr>
        <w:suppressAutoHyphens/>
        <w:spacing w:before="120"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724EED">
        <w:rPr>
          <w:rFonts w:ascii="Times New Roman" w:eastAsia="Times New Roman" w:hAnsi="Times New Roman" w:cs="Times New Roman"/>
          <w:sz w:val="20"/>
          <w:szCs w:val="20"/>
          <w:lang w:eastAsia="hu-HU"/>
        </w:rPr>
        <w:t>jogerős sportági fegyelmi eltiltás hatálya alatt áll, vagy</w:t>
      </w:r>
    </w:p>
    <w:p w:rsidR="005819AB" w:rsidRDefault="005819AB" w:rsidP="005819AB">
      <w:pPr>
        <w:numPr>
          <w:ilvl w:val="0"/>
          <w:numId w:val="28"/>
        </w:numPr>
        <w:suppressAutoHyphens/>
        <w:spacing w:before="120"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724EED">
        <w:rPr>
          <w:rFonts w:ascii="Times New Roman" w:eastAsia="Times New Roman" w:hAnsi="Times New Roman" w:cs="Times New Roman"/>
          <w:sz w:val="20"/>
          <w:szCs w:val="20"/>
          <w:lang w:eastAsia="hu-HU"/>
        </w:rPr>
        <w:t>bármely tettével vagy magatartásával a település jó hírnevét sérti vagy megsértette.”</w:t>
      </w:r>
    </w:p>
    <w:p w:rsidR="005819AB" w:rsidRPr="00724EED" w:rsidRDefault="005819AB" w:rsidP="005819AB">
      <w:pPr>
        <w:suppressAutoHyphens/>
        <w:spacing w:before="120"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bookmarkEnd w:id="2"/>
    <w:p w:rsidR="005819AB" w:rsidRPr="00724EED" w:rsidRDefault="005819AB" w:rsidP="005819AB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724EED">
        <w:rPr>
          <w:rFonts w:ascii="Times New Roman" w:eastAsia="Times New Roman" w:hAnsi="Times New Roman" w:cs="Times New Roman"/>
          <w:sz w:val="20"/>
          <w:szCs w:val="20"/>
          <w:lang w:eastAsia="hu-HU"/>
        </w:rPr>
        <w:t>6. § R. 11. § (2) bekezdés c) pontja helyébe az alábbi rendelkezés lép:</w:t>
      </w:r>
    </w:p>
    <w:p w:rsidR="005819AB" w:rsidRDefault="005819AB" w:rsidP="005819AB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724EED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„c) </w:t>
      </w:r>
      <w:bookmarkStart w:id="3" w:name="_Hlk226712932"/>
      <w:r w:rsidR="00D27ADB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  </w:t>
      </w:r>
      <w:r w:rsidR="0012074F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</w:t>
      </w:r>
      <w:bookmarkStart w:id="4" w:name="_GoBack"/>
      <w:bookmarkEnd w:id="4"/>
      <w:r w:rsidRPr="00724EED">
        <w:rPr>
          <w:rFonts w:ascii="Times New Roman" w:eastAsia="Times New Roman" w:hAnsi="Times New Roman" w:cs="Times New Roman"/>
          <w:sz w:val="20"/>
          <w:szCs w:val="20"/>
          <w:lang w:eastAsia="hu-HU"/>
        </w:rPr>
        <w:t>”</w:t>
      </w:r>
      <w:bookmarkEnd w:id="3"/>
    </w:p>
    <w:p w:rsidR="005819AB" w:rsidRPr="00724EED" w:rsidRDefault="005819AB" w:rsidP="005819AB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:rsidR="005819AB" w:rsidRPr="00724EED" w:rsidRDefault="005819AB" w:rsidP="005819AB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724EED">
        <w:rPr>
          <w:rFonts w:ascii="Times New Roman" w:eastAsia="Times New Roman" w:hAnsi="Times New Roman" w:cs="Times New Roman"/>
          <w:sz w:val="20"/>
          <w:szCs w:val="20"/>
          <w:lang w:eastAsia="hu-HU"/>
        </w:rPr>
        <w:t>7. § R. az alábbi 4. számú melléklettel egészül ki:</w:t>
      </w:r>
    </w:p>
    <w:p w:rsidR="005819AB" w:rsidRPr="00724EED" w:rsidRDefault="005819AB" w:rsidP="005819AB">
      <w:pPr>
        <w:spacing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24EED">
        <w:rPr>
          <w:rFonts w:ascii="Times New Roman" w:hAnsi="Times New Roman" w:cs="Times New Roman"/>
          <w:sz w:val="20"/>
          <w:szCs w:val="20"/>
        </w:rPr>
        <w:t>„4. melléklet a 21/2016.(X.28.) önkormányzati rendelethez</w:t>
      </w:r>
    </w:p>
    <w:p w:rsidR="005819AB" w:rsidRPr="00724EED" w:rsidRDefault="005819AB" w:rsidP="005819AB">
      <w:pPr>
        <w:spacing w:after="12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24EED">
        <w:rPr>
          <w:rFonts w:ascii="Times New Roman" w:hAnsi="Times New Roman" w:cs="Times New Roman"/>
          <w:sz w:val="20"/>
          <w:szCs w:val="20"/>
        </w:rPr>
        <w:t>A „Szigethalom Sportolója Díj” pontozási rendszere:</w:t>
      </w:r>
    </w:p>
    <w:p w:rsidR="005819AB" w:rsidRPr="00724EED" w:rsidRDefault="005819AB" w:rsidP="005819AB">
      <w:pPr>
        <w:spacing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24EED">
        <w:rPr>
          <w:rFonts w:ascii="Times New Roman" w:hAnsi="Times New Roman" w:cs="Times New Roman"/>
          <w:sz w:val="20"/>
          <w:szCs w:val="20"/>
        </w:rPr>
        <w:t>1. A pontozás során maximum 100 pont adható, amely az alábbi részpontszámokból tevődik össze:</w:t>
      </w:r>
    </w:p>
    <w:tbl>
      <w:tblPr>
        <w:tblW w:w="8788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7"/>
        <w:gridCol w:w="5390"/>
        <w:gridCol w:w="2731"/>
      </w:tblGrid>
      <w:tr w:rsidR="005819AB" w:rsidRPr="00724EED" w:rsidTr="000811A5">
        <w:tc>
          <w:tcPr>
            <w:tcW w:w="667" w:type="dxa"/>
          </w:tcPr>
          <w:p w:rsidR="005819AB" w:rsidRPr="00724EED" w:rsidRDefault="005819AB" w:rsidP="000811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0" w:type="dxa"/>
          </w:tcPr>
          <w:p w:rsidR="005819AB" w:rsidRPr="00724EED" w:rsidRDefault="005819AB" w:rsidP="000811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Szempont</w:t>
            </w:r>
          </w:p>
        </w:tc>
        <w:tc>
          <w:tcPr>
            <w:tcW w:w="2731" w:type="dxa"/>
          </w:tcPr>
          <w:p w:rsidR="005819AB" w:rsidRPr="00724EED" w:rsidRDefault="005819AB" w:rsidP="000811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Maximálisan adható pontok száma</w:t>
            </w:r>
          </w:p>
        </w:tc>
      </w:tr>
      <w:tr w:rsidR="005819AB" w:rsidRPr="00724EED" w:rsidTr="000811A5">
        <w:tc>
          <w:tcPr>
            <w:tcW w:w="667" w:type="dxa"/>
          </w:tcPr>
          <w:p w:rsidR="005819AB" w:rsidRPr="00724EED" w:rsidRDefault="005819AB" w:rsidP="000811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a)</w:t>
            </w:r>
          </w:p>
        </w:tc>
        <w:tc>
          <w:tcPr>
            <w:tcW w:w="5390" w:type="dxa"/>
          </w:tcPr>
          <w:p w:rsidR="005819AB" w:rsidRPr="00724EED" w:rsidRDefault="005819AB" w:rsidP="000811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Sporteredmények</w:t>
            </w:r>
          </w:p>
        </w:tc>
        <w:tc>
          <w:tcPr>
            <w:tcW w:w="2731" w:type="dxa"/>
          </w:tcPr>
          <w:p w:rsidR="005819AB" w:rsidRPr="00724EED" w:rsidRDefault="005819AB" w:rsidP="000811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max. 60 pont</w:t>
            </w:r>
          </w:p>
        </w:tc>
      </w:tr>
      <w:tr w:rsidR="005819AB" w:rsidRPr="00724EED" w:rsidTr="000811A5">
        <w:tc>
          <w:tcPr>
            <w:tcW w:w="667" w:type="dxa"/>
          </w:tcPr>
          <w:p w:rsidR="005819AB" w:rsidRPr="00724EED" w:rsidRDefault="005819AB" w:rsidP="000811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b)</w:t>
            </w:r>
          </w:p>
        </w:tc>
        <w:tc>
          <w:tcPr>
            <w:tcW w:w="5390" w:type="dxa"/>
          </w:tcPr>
          <w:p w:rsidR="005819AB" w:rsidRPr="00724EED" w:rsidRDefault="005819AB" w:rsidP="000811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Sportág jellege</w:t>
            </w:r>
          </w:p>
        </w:tc>
        <w:tc>
          <w:tcPr>
            <w:tcW w:w="2731" w:type="dxa"/>
          </w:tcPr>
          <w:p w:rsidR="005819AB" w:rsidRPr="00724EED" w:rsidRDefault="005819AB" w:rsidP="000811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max. 10 pont</w:t>
            </w:r>
          </w:p>
        </w:tc>
      </w:tr>
      <w:tr w:rsidR="005819AB" w:rsidRPr="00724EED" w:rsidTr="000811A5">
        <w:tc>
          <w:tcPr>
            <w:tcW w:w="667" w:type="dxa"/>
          </w:tcPr>
          <w:p w:rsidR="005819AB" w:rsidRPr="00724EED" w:rsidRDefault="005819AB" w:rsidP="000811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c)</w:t>
            </w:r>
          </w:p>
        </w:tc>
        <w:tc>
          <w:tcPr>
            <w:tcW w:w="5390" w:type="dxa"/>
          </w:tcPr>
          <w:p w:rsidR="005819AB" w:rsidRPr="00724EED" w:rsidRDefault="005819AB" w:rsidP="000811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Helyi kötődés</w:t>
            </w:r>
          </w:p>
        </w:tc>
        <w:tc>
          <w:tcPr>
            <w:tcW w:w="2731" w:type="dxa"/>
          </w:tcPr>
          <w:p w:rsidR="005819AB" w:rsidRPr="00724EED" w:rsidRDefault="005819AB" w:rsidP="000811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max. 10 pont</w:t>
            </w:r>
          </w:p>
        </w:tc>
      </w:tr>
      <w:tr w:rsidR="005819AB" w:rsidRPr="00724EED" w:rsidTr="000811A5">
        <w:tc>
          <w:tcPr>
            <w:tcW w:w="667" w:type="dxa"/>
          </w:tcPr>
          <w:p w:rsidR="005819AB" w:rsidRPr="00724EED" w:rsidRDefault="005819AB" w:rsidP="000811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d)</w:t>
            </w:r>
          </w:p>
        </w:tc>
        <w:tc>
          <w:tcPr>
            <w:tcW w:w="5390" w:type="dxa"/>
          </w:tcPr>
          <w:p w:rsidR="005819AB" w:rsidRPr="00724EED" w:rsidRDefault="005819AB" w:rsidP="000811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Edzői jellemzés</w:t>
            </w:r>
          </w:p>
        </w:tc>
        <w:tc>
          <w:tcPr>
            <w:tcW w:w="2731" w:type="dxa"/>
          </w:tcPr>
          <w:p w:rsidR="005819AB" w:rsidRPr="00724EED" w:rsidRDefault="005819AB" w:rsidP="000811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max. 10 pont</w:t>
            </w:r>
          </w:p>
        </w:tc>
      </w:tr>
      <w:tr w:rsidR="005819AB" w:rsidRPr="00724EED" w:rsidTr="000811A5">
        <w:tc>
          <w:tcPr>
            <w:tcW w:w="667" w:type="dxa"/>
          </w:tcPr>
          <w:p w:rsidR="005819AB" w:rsidRPr="00724EED" w:rsidRDefault="005819AB" w:rsidP="000811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e)</w:t>
            </w:r>
          </w:p>
        </w:tc>
        <w:tc>
          <w:tcPr>
            <w:tcW w:w="5390" w:type="dxa"/>
          </w:tcPr>
          <w:p w:rsidR="005819AB" w:rsidRPr="00724EED" w:rsidRDefault="005819AB" w:rsidP="000811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Sportági szakszövetségi vagy egyesületi elnöki ajánlás</w:t>
            </w:r>
          </w:p>
        </w:tc>
        <w:tc>
          <w:tcPr>
            <w:tcW w:w="2731" w:type="dxa"/>
          </w:tcPr>
          <w:p w:rsidR="005819AB" w:rsidRPr="00724EED" w:rsidRDefault="005819AB" w:rsidP="000811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max. 10 pont</w:t>
            </w:r>
          </w:p>
        </w:tc>
      </w:tr>
    </w:tbl>
    <w:p w:rsidR="005819AB" w:rsidRPr="00724EED" w:rsidRDefault="005819AB" w:rsidP="005819A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819AB" w:rsidRPr="00724EED" w:rsidRDefault="005819AB" w:rsidP="005819A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24EED">
        <w:rPr>
          <w:rFonts w:ascii="Times New Roman" w:hAnsi="Times New Roman" w:cs="Times New Roman"/>
          <w:sz w:val="20"/>
          <w:szCs w:val="20"/>
        </w:rPr>
        <w:t>a) Sporteredmények pontozása (max. 60 pont): Gyermek és ifjúsági kategóriában az utolsó 5 év, felnőtt kategóriában az utolsó 10 év legjobb három eredménye számítható be.</w:t>
      </w:r>
    </w:p>
    <w:p w:rsidR="005819AB" w:rsidRPr="00724EED" w:rsidRDefault="005819AB" w:rsidP="005819A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8788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6"/>
        <w:gridCol w:w="1799"/>
        <w:gridCol w:w="1799"/>
        <w:gridCol w:w="1800"/>
        <w:gridCol w:w="1564"/>
      </w:tblGrid>
      <w:tr w:rsidR="005819AB" w:rsidRPr="00724EED" w:rsidTr="000811A5">
        <w:tc>
          <w:tcPr>
            <w:tcW w:w="1826" w:type="dxa"/>
          </w:tcPr>
          <w:p w:rsidR="005819AB" w:rsidRPr="00724EED" w:rsidRDefault="005819AB" w:rsidP="000811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Versenyszint</w:t>
            </w:r>
          </w:p>
        </w:tc>
        <w:tc>
          <w:tcPr>
            <w:tcW w:w="1799" w:type="dxa"/>
          </w:tcPr>
          <w:p w:rsidR="005819AB" w:rsidRPr="00724EED" w:rsidRDefault="005819AB" w:rsidP="000811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1. hely (pont)</w:t>
            </w:r>
          </w:p>
        </w:tc>
        <w:tc>
          <w:tcPr>
            <w:tcW w:w="1799" w:type="dxa"/>
          </w:tcPr>
          <w:p w:rsidR="005819AB" w:rsidRPr="00724EED" w:rsidRDefault="005819AB" w:rsidP="000811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2. hely (pont)</w:t>
            </w:r>
          </w:p>
        </w:tc>
        <w:tc>
          <w:tcPr>
            <w:tcW w:w="1800" w:type="dxa"/>
          </w:tcPr>
          <w:p w:rsidR="005819AB" w:rsidRPr="00724EED" w:rsidRDefault="005819AB" w:rsidP="000811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3. hely (pont)</w:t>
            </w:r>
          </w:p>
        </w:tc>
        <w:tc>
          <w:tcPr>
            <w:tcW w:w="1564" w:type="dxa"/>
          </w:tcPr>
          <w:p w:rsidR="005819AB" w:rsidRPr="00724EED" w:rsidRDefault="005819AB" w:rsidP="000811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4-8. hely (pont)</w:t>
            </w:r>
          </w:p>
        </w:tc>
      </w:tr>
      <w:tr w:rsidR="005819AB" w:rsidRPr="00724EED" w:rsidTr="000811A5">
        <w:tc>
          <w:tcPr>
            <w:tcW w:w="1826" w:type="dxa"/>
          </w:tcPr>
          <w:p w:rsidR="005819AB" w:rsidRPr="00724EED" w:rsidRDefault="005819AB" w:rsidP="000811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Nemzetközi</w:t>
            </w:r>
          </w:p>
        </w:tc>
        <w:tc>
          <w:tcPr>
            <w:tcW w:w="1799" w:type="dxa"/>
          </w:tcPr>
          <w:p w:rsidR="005819AB" w:rsidRPr="00724EED" w:rsidRDefault="005819AB" w:rsidP="000811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799" w:type="dxa"/>
          </w:tcPr>
          <w:p w:rsidR="005819AB" w:rsidRPr="00724EED" w:rsidRDefault="005819AB" w:rsidP="000811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800" w:type="dxa"/>
          </w:tcPr>
          <w:p w:rsidR="005819AB" w:rsidRPr="00724EED" w:rsidRDefault="005819AB" w:rsidP="000811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64" w:type="dxa"/>
          </w:tcPr>
          <w:p w:rsidR="005819AB" w:rsidRPr="00724EED" w:rsidRDefault="005819AB" w:rsidP="000811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5819AB" w:rsidRPr="00724EED" w:rsidTr="000811A5">
        <w:tc>
          <w:tcPr>
            <w:tcW w:w="1826" w:type="dxa"/>
          </w:tcPr>
          <w:p w:rsidR="005819AB" w:rsidRPr="00724EED" w:rsidRDefault="005819AB" w:rsidP="000811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Országos</w:t>
            </w:r>
          </w:p>
        </w:tc>
        <w:tc>
          <w:tcPr>
            <w:tcW w:w="1799" w:type="dxa"/>
          </w:tcPr>
          <w:p w:rsidR="005819AB" w:rsidRPr="00724EED" w:rsidRDefault="005819AB" w:rsidP="000811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799" w:type="dxa"/>
          </w:tcPr>
          <w:p w:rsidR="005819AB" w:rsidRPr="00724EED" w:rsidRDefault="005819AB" w:rsidP="000811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800" w:type="dxa"/>
          </w:tcPr>
          <w:p w:rsidR="005819AB" w:rsidRPr="00724EED" w:rsidRDefault="005819AB" w:rsidP="000811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64" w:type="dxa"/>
          </w:tcPr>
          <w:p w:rsidR="005819AB" w:rsidRPr="00724EED" w:rsidRDefault="005819AB" w:rsidP="000811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5819AB" w:rsidRPr="00724EED" w:rsidTr="000811A5">
        <w:tc>
          <w:tcPr>
            <w:tcW w:w="1826" w:type="dxa"/>
          </w:tcPr>
          <w:p w:rsidR="005819AB" w:rsidRPr="00724EED" w:rsidRDefault="005819AB" w:rsidP="000811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Megyei, regionális</w:t>
            </w:r>
          </w:p>
        </w:tc>
        <w:tc>
          <w:tcPr>
            <w:tcW w:w="1799" w:type="dxa"/>
          </w:tcPr>
          <w:p w:rsidR="005819AB" w:rsidRPr="00724EED" w:rsidRDefault="005819AB" w:rsidP="000811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99" w:type="dxa"/>
          </w:tcPr>
          <w:p w:rsidR="005819AB" w:rsidRPr="00724EED" w:rsidRDefault="005819AB" w:rsidP="000811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00" w:type="dxa"/>
          </w:tcPr>
          <w:p w:rsidR="005819AB" w:rsidRPr="00724EED" w:rsidRDefault="005819AB" w:rsidP="000811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64" w:type="dxa"/>
          </w:tcPr>
          <w:p w:rsidR="005819AB" w:rsidRPr="00724EED" w:rsidRDefault="005819AB" w:rsidP="000811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5819AB" w:rsidRPr="00724EED" w:rsidTr="000811A5">
        <w:tc>
          <w:tcPr>
            <w:tcW w:w="1826" w:type="dxa"/>
          </w:tcPr>
          <w:p w:rsidR="005819AB" w:rsidRPr="00724EED" w:rsidRDefault="005819AB" w:rsidP="000811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Helyi</w:t>
            </w:r>
          </w:p>
        </w:tc>
        <w:tc>
          <w:tcPr>
            <w:tcW w:w="1799" w:type="dxa"/>
          </w:tcPr>
          <w:p w:rsidR="005819AB" w:rsidRPr="00724EED" w:rsidRDefault="005819AB" w:rsidP="000811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99" w:type="dxa"/>
          </w:tcPr>
          <w:p w:rsidR="005819AB" w:rsidRPr="00724EED" w:rsidRDefault="005819AB" w:rsidP="000811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00" w:type="dxa"/>
          </w:tcPr>
          <w:p w:rsidR="005819AB" w:rsidRPr="00724EED" w:rsidRDefault="005819AB" w:rsidP="000811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4" w:type="dxa"/>
          </w:tcPr>
          <w:p w:rsidR="005819AB" w:rsidRPr="00724EED" w:rsidRDefault="005819AB" w:rsidP="000811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:rsidR="005819AB" w:rsidRPr="00724EED" w:rsidRDefault="005819AB" w:rsidP="005819A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819AB" w:rsidRPr="00724EED" w:rsidRDefault="005819AB" w:rsidP="005819A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24EED">
        <w:rPr>
          <w:rFonts w:ascii="Times New Roman" w:hAnsi="Times New Roman" w:cs="Times New Roman"/>
          <w:sz w:val="20"/>
          <w:szCs w:val="20"/>
        </w:rPr>
        <w:t>b) Sportág jellege (max. 10 pont):</w:t>
      </w:r>
    </w:p>
    <w:p w:rsidR="005819AB" w:rsidRPr="00724EED" w:rsidRDefault="005819AB" w:rsidP="005819A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8788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29"/>
        <w:gridCol w:w="1559"/>
      </w:tblGrid>
      <w:tr w:rsidR="005819AB" w:rsidRPr="00724EED" w:rsidTr="000811A5">
        <w:tc>
          <w:tcPr>
            <w:tcW w:w="7229" w:type="dxa"/>
          </w:tcPr>
          <w:p w:rsidR="005819AB" w:rsidRPr="00724EED" w:rsidRDefault="005819AB" w:rsidP="000811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Olimpiai sportág</w:t>
            </w:r>
          </w:p>
        </w:tc>
        <w:tc>
          <w:tcPr>
            <w:tcW w:w="1559" w:type="dxa"/>
          </w:tcPr>
          <w:p w:rsidR="005819AB" w:rsidRPr="00724EED" w:rsidRDefault="005819AB" w:rsidP="000811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10 pont</w:t>
            </w:r>
          </w:p>
        </w:tc>
      </w:tr>
      <w:tr w:rsidR="005819AB" w:rsidRPr="00724EED" w:rsidTr="000811A5">
        <w:tc>
          <w:tcPr>
            <w:tcW w:w="7229" w:type="dxa"/>
          </w:tcPr>
          <w:p w:rsidR="005819AB" w:rsidRPr="00724EED" w:rsidRDefault="005819AB" w:rsidP="000811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EE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Országos szintű szakszövetséggel rendelkező nem olimpiai sportág</w:t>
            </w:r>
          </w:p>
        </w:tc>
        <w:tc>
          <w:tcPr>
            <w:tcW w:w="1559" w:type="dxa"/>
          </w:tcPr>
          <w:p w:rsidR="005819AB" w:rsidRPr="00724EED" w:rsidRDefault="005819AB" w:rsidP="000811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6 pont</w:t>
            </w:r>
          </w:p>
        </w:tc>
      </w:tr>
    </w:tbl>
    <w:p w:rsidR="005819AB" w:rsidRPr="00724EED" w:rsidRDefault="005819AB" w:rsidP="005819A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819AB" w:rsidRPr="00724EED" w:rsidRDefault="005819AB" w:rsidP="005819A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24EED">
        <w:rPr>
          <w:rFonts w:ascii="Times New Roman" w:hAnsi="Times New Roman" w:cs="Times New Roman"/>
          <w:sz w:val="20"/>
          <w:szCs w:val="20"/>
        </w:rPr>
        <w:t>c) Helyi kötődés (max. 10 pont):</w:t>
      </w:r>
    </w:p>
    <w:p w:rsidR="005819AB" w:rsidRPr="00724EED" w:rsidRDefault="005819AB" w:rsidP="005819A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8788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29"/>
        <w:gridCol w:w="1559"/>
      </w:tblGrid>
      <w:tr w:rsidR="005819AB" w:rsidRPr="00724EED" w:rsidTr="000811A5">
        <w:tc>
          <w:tcPr>
            <w:tcW w:w="7229" w:type="dxa"/>
          </w:tcPr>
          <w:p w:rsidR="005819AB" w:rsidRPr="00724EED" w:rsidRDefault="005819AB" w:rsidP="000811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Helyi (Szigethalmon bejegyzett vagy Szigethalmon rendszeres sporttevékenységet folytató) egyesület színeiben versenyez</w:t>
            </w:r>
          </w:p>
        </w:tc>
        <w:tc>
          <w:tcPr>
            <w:tcW w:w="1559" w:type="dxa"/>
          </w:tcPr>
          <w:p w:rsidR="005819AB" w:rsidRPr="00724EED" w:rsidRDefault="005819AB" w:rsidP="000811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3 pont</w:t>
            </w:r>
          </w:p>
        </w:tc>
      </w:tr>
      <w:tr w:rsidR="005819AB" w:rsidRPr="00724EED" w:rsidTr="000811A5">
        <w:tc>
          <w:tcPr>
            <w:tcW w:w="7229" w:type="dxa"/>
          </w:tcPr>
          <w:p w:rsidR="005819AB" w:rsidRPr="00724EED" w:rsidRDefault="005819AB" w:rsidP="000811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Legalább 3 éve a sportegyesület tagja</w:t>
            </w:r>
          </w:p>
        </w:tc>
        <w:tc>
          <w:tcPr>
            <w:tcW w:w="1559" w:type="dxa"/>
          </w:tcPr>
          <w:p w:rsidR="005819AB" w:rsidRPr="00724EED" w:rsidRDefault="005819AB" w:rsidP="000811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3 pont</w:t>
            </w:r>
          </w:p>
        </w:tc>
      </w:tr>
      <w:tr w:rsidR="005819AB" w:rsidRPr="00724EED" w:rsidTr="000811A5">
        <w:tc>
          <w:tcPr>
            <w:tcW w:w="7229" w:type="dxa"/>
          </w:tcPr>
          <w:p w:rsidR="005819AB" w:rsidRPr="00724EED" w:rsidRDefault="005819AB" w:rsidP="000811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A sportegyesület vagy a jelölt sportoló helyi közösségi szerepvállalása</w:t>
            </w:r>
          </w:p>
        </w:tc>
        <w:tc>
          <w:tcPr>
            <w:tcW w:w="1559" w:type="dxa"/>
          </w:tcPr>
          <w:p w:rsidR="005819AB" w:rsidRPr="00724EED" w:rsidRDefault="005819AB" w:rsidP="000811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4 pont</w:t>
            </w:r>
          </w:p>
        </w:tc>
      </w:tr>
    </w:tbl>
    <w:p w:rsidR="005819AB" w:rsidRPr="00724EED" w:rsidRDefault="005819AB" w:rsidP="005819A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819AB" w:rsidRPr="00724EED" w:rsidRDefault="005819AB" w:rsidP="005819A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24EED">
        <w:rPr>
          <w:rFonts w:ascii="Times New Roman" w:hAnsi="Times New Roman" w:cs="Times New Roman"/>
          <w:sz w:val="20"/>
          <w:szCs w:val="20"/>
        </w:rPr>
        <w:t>d) Edzői jellemzés (max. 10 pont):</w:t>
      </w:r>
    </w:p>
    <w:p w:rsidR="005819AB" w:rsidRPr="00724EED" w:rsidRDefault="005819AB" w:rsidP="005819A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8788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1"/>
        <w:gridCol w:w="4267"/>
      </w:tblGrid>
      <w:tr w:rsidR="005819AB" w:rsidRPr="00724EED" w:rsidTr="000811A5">
        <w:tc>
          <w:tcPr>
            <w:tcW w:w="4521" w:type="dxa"/>
          </w:tcPr>
          <w:p w:rsidR="005819AB" w:rsidRPr="00724EED" w:rsidRDefault="005819AB" w:rsidP="000811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Kiemelkedő</w:t>
            </w:r>
          </w:p>
        </w:tc>
        <w:tc>
          <w:tcPr>
            <w:tcW w:w="4267" w:type="dxa"/>
          </w:tcPr>
          <w:p w:rsidR="005819AB" w:rsidRPr="00724EED" w:rsidRDefault="005819AB" w:rsidP="000811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8-10 pont</w:t>
            </w:r>
          </w:p>
        </w:tc>
      </w:tr>
      <w:tr w:rsidR="005819AB" w:rsidRPr="00724EED" w:rsidTr="000811A5">
        <w:tc>
          <w:tcPr>
            <w:tcW w:w="4521" w:type="dxa"/>
          </w:tcPr>
          <w:p w:rsidR="005819AB" w:rsidRPr="00724EED" w:rsidRDefault="005819AB" w:rsidP="000811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Jó</w:t>
            </w:r>
          </w:p>
        </w:tc>
        <w:tc>
          <w:tcPr>
            <w:tcW w:w="4267" w:type="dxa"/>
          </w:tcPr>
          <w:p w:rsidR="005819AB" w:rsidRPr="00724EED" w:rsidRDefault="005819AB" w:rsidP="000811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5-7 pont</w:t>
            </w:r>
          </w:p>
        </w:tc>
      </w:tr>
      <w:tr w:rsidR="005819AB" w:rsidRPr="00724EED" w:rsidTr="000811A5">
        <w:tc>
          <w:tcPr>
            <w:tcW w:w="4521" w:type="dxa"/>
          </w:tcPr>
          <w:p w:rsidR="005819AB" w:rsidRPr="00724EED" w:rsidRDefault="005819AB" w:rsidP="000811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Megfelelő</w:t>
            </w:r>
          </w:p>
        </w:tc>
        <w:tc>
          <w:tcPr>
            <w:tcW w:w="4267" w:type="dxa"/>
          </w:tcPr>
          <w:p w:rsidR="005819AB" w:rsidRPr="00724EED" w:rsidRDefault="005819AB" w:rsidP="000811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1-4 pont</w:t>
            </w:r>
          </w:p>
        </w:tc>
      </w:tr>
    </w:tbl>
    <w:p w:rsidR="005819AB" w:rsidRPr="00724EED" w:rsidRDefault="005819AB" w:rsidP="005819A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819AB" w:rsidRPr="00724EED" w:rsidRDefault="005819AB" w:rsidP="005819A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24EED">
        <w:rPr>
          <w:rFonts w:ascii="Times New Roman" w:hAnsi="Times New Roman" w:cs="Times New Roman"/>
          <w:sz w:val="20"/>
          <w:szCs w:val="20"/>
        </w:rPr>
        <w:t>e) Sportági szakszövetségi vagy egyesületi elnöki ajánlás:</w:t>
      </w:r>
    </w:p>
    <w:p w:rsidR="005819AB" w:rsidRPr="00724EED" w:rsidRDefault="005819AB" w:rsidP="005819A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8788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0"/>
        <w:gridCol w:w="4268"/>
      </w:tblGrid>
      <w:tr w:rsidR="005819AB" w:rsidRPr="00724EED" w:rsidTr="000811A5">
        <w:tc>
          <w:tcPr>
            <w:tcW w:w="4520" w:type="dxa"/>
          </w:tcPr>
          <w:p w:rsidR="005819AB" w:rsidRPr="00724EED" w:rsidRDefault="005819AB" w:rsidP="000811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Kiemelten támogatott jelölés</w:t>
            </w:r>
          </w:p>
        </w:tc>
        <w:tc>
          <w:tcPr>
            <w:tcW w:w="4268" w:type="dxa"/>
          </w:tcPr>
          <w:p w:rsidR="005819AB" w:rsidRPr="00724EED" w:rsidRDefault="005819AB" w:rsidP="000811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8-10 pont</w:t>
            </w:r>
          </w:p>
        </w:tc>
      </w:tr>
      <w:tr w:rsidR="005819AB" w:rsidRPr="00724EED" w:rsidTr="000811A5">
        <w:tc>
          <w:tcPr>
            <w:tcW w:w="4520" w:type="dxa"/>
          </w:tcPr>
          <w:p w:rsidR="005819AB" w:rsidRPr="00724EED" w:rsidRDefault="005819AB" w:rsidP="000811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Támogatott jelölés</w:t>
            </w:r>
          </w:p>
        </w:tc>
        <w:tc>
          <w:tcPr>
            <w:tcW w:w="4268" w:type="dxa"/>
          </w:tcPr>
          <w:p w:rsidR="005819AB" w:rsidRPr="00724EED" w:rsidRDefault="005819AB" w:rsidP="000811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5-7 pont</w:t>
            </w:r>
          </w:p>
        </w:tc>
      </w:tr>
      <w:tr w:rsidR="005819AB" w:rsidRPr="00724EED" w:rsidTr="000811A5">
        <w:tc>
          <w:tcPr>
            <w:tcW w:w="4520" w:type="dxa"/>
          </w:tcPr>
          <w:p w:rsidR="005819AB" w:rsidRPr="00724EED" w:rsidRDefault="005819AB" w:rsidP="000811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Formális támogatás</w:t>
            </w:r>
          </w:p>
        </w:tc>
        <w:tc>
          <w:tcPr>
            <w:tcW w:w="4268" w:type="dxa"/>
          </w:tcPr>
          <w:p w:rsidR="005819AB" w:rsidRPr="00724EED" w:rsidRDefault="005819AB" w:rsidP="000811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1-4 pont</w:t>
            </w:r>
          </w:p>
        </w:tc>
      </w:tr>
    </w:tbl>
    <w:p w:rsidR="005819AB" w:rsidRPr="00724EED" w:rsidRDefault="005819AB" w:rsidP="005819A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819AB" w:rsidRDefault="005819AB" w:rsidP="005819AB">
      <w:pPr>
        <w:spacing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24EED">
        <w:rPr>
          <w:rFonts w:ascii="Times New Roman" w:hAnsi="Times New Roman" w:cs="Times New Roman"/>
          <w:sz w:val="20"/>
          <w:szCs w:val="20"/>
        </w:rPr>
        <w:t xml:space="preserve">2. A fenti pontozási rendszer a „Szigethalom Sportolója Díj” gyermek, ifjúsági és felnőtt kategóriáiban alkalmazandók. </w:t>
      </w:r>
    </w:p>
    <w:p w:rsidR="005819AB" w:rsidRPr="00724EED" w:rsidRDefault="005819AB" w:rsidP="005819A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3. </w:t>
      </w:r>
      <w:r w:rsidRPr="00724EED">
        <w:rPr>
          <w:rFonts w:ascii="Times New Roman" w:hAnsi="Times New Roman" w:cs="Times New Roman"/>
          <w:sz w:val="20"/>
          <w:szCs w:val="20"/>
        </w:rPr>
        <w:t>A „felnőtt, már nem aktív” sportolói kategóriában a pontozástól el lehet tekinteni. A jelölés értékelése során a teljes sportpályafutás értékelendő, a jelölt személy teljes életművének figyelembevételével.”</w:t>
      </w:r>
    </w:p>
    <w:p w:rsidR="005819AB" w:rsidRPr="00724EED" w:rsidRDefault="005819AB" w:rsidP="005819AB">
      <w:pPr>
        <w:numPr>
          <w:ilvl w:val="0"/>
          <w:numId w:val="24"/>
        </w:numPr>
        <w:suppressAutoHyphens/>
        <w:spacing w:before="480" w:after="240" w:line="240" w:lineRule="auto"/>
        <w:ind w:left="284" w:hanging="295"/>
        <w:jc w:val="center"/>
        <w:rPr>
          <w:rFonts w:ascii="Times New Roman" w:eastAsia="Times New Roman" w:hAnsi="Times New Roman" w:cs="Times New Roman"/>
          <w:iCs/>
          <w:sz w:val="20"/>
          <w:szCs w:val="20"/>
          <w:lang w:eastAsia="hu-HU"/>
        </w:rPr>
      </w:pPr>
      <w:r w:rsidRPr="00724EED">
        <w:rPr>
          <w:rFonts w:ascii="Times New Roman" w:eastAsia="Times New Roman" w:hAnsi="Times New Roman" w:cs="Times New Roman"/>
          <w:iCs/>
          <w:sz w:val="20"/>
          <w:szCs w:val="20"/>
          <w:lang w:eastAsia="hu-HU"/>
        </w:rPr>
        <w:t>Fejezet: Záró rendelkezések</w:t>
      </w:r>
    </w:p>
    <w:p w:rsidR="005819AB" w:rsidRPr="00724EED" w:rsidRDefault="005819AB" w:rsidP="005819AB">
      <w:pPr>
        <w:spacing w:before="480" w:after="240" w:line="240" w:lineRule="auto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hu-HU"/>
        </w:rPr>
      </w:pPr>
      <w:r w:rsidRPr="00724EED">
        <w:rPr>
          <w:rFonts w:ascii="Times New Roman" w:eastAsia="Times New Roman" w:hAnsi="Times New Roman" w:cs="Times New Roman"/>
          <w:iCs/>
          <w:sz w:val="20"/>
          <w:szCs w:val="20"/>
          <w:lang w:eastAsia="hu-HU"/>
        </w:rPr>
        <w:t>8. § Ez a rendelet a kihirdetést követő napon lép hatályba, és a hatályba lépését követő napon hatályát veszti.</w:t>
      </w:r>
    </w:p>
    <w:p w:rsidR="00F14513" w:rsidRDefault="00F14513" w:rsidP="005819AB">
      <w:pPr>
        <w:jc w:val="both"/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zh-CN" w:bidi="hi-IN"/>
        </w:rPr>
      </w:pPr>
    </w:p>
    <w:p w:rsidR="00425DA0" w:rsidRPr="00482819" w:rsidRDefault="00425DA0" w:rsidP="00651D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bookmarkStart w:id="5" w:name="_Hlk160003982"/>
    </w:p>
    <w:bookmarkEnd w:id="5"/>
    <w:p w:rsidR="00651D75" w:rsidRPr="006B5D8E" w:rsidRDefault="00651D75" w:rsidP="00651D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51D75" w:rsidRPr="006B5D8E" w:rsidRDefault="00651D75" w:rsidP="00651D7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  <w:r w:rsidRPr="006B5D8E">
        <w:rPr>
          <w:rFonts w:ascii="Times New Roman" w:eastAsia="SimSun" w:hAnsi="Times New Roman" w:cs="Times New Roman"/>
          <w:b/>
          <w:bCs/>
          <w:iCs/>
          <w:sz w:val="24"/>
          <w:szCs w:val="24"/>
          <w:lang w:eastAsia="zh-CN" w:bidi="hi-IN"/>
        </w:rPr>
        <w:t xml:space="preserve">             Fáki László</w:t>
      </w:r>
      <w:r w:rsidRPr="006B5D8E">
        <w:rPr>
          <w:rFonts w:ascii="Times New Roman" w:eastAsia="SimSun" w:hAnsi="Times New Roman" w:cs="Times New Roman"/>
          <w:b/>
          <w:bCs/>
          <w:iCs/>
          <w:sz w:val="24"/>
          <w:szCs w:val="24"/>
          <w:lang w:eastAsia="zh-CN" w:bidi="hi-IN"/>
        </w:rPr>
        <w:tab/>
      </w:r>
      <w:r w:rsidRPr="006B5D8E">
        <w:rPr>
          <w:rFonts w:ascii="Times New Roman" w:eastAsia="SimSun" w:hAnsi="Times New Roman" w:cs="Times New Roman"/>
          <w:b/>
          <w:bCs/>
          <w:iCs/>
          <w:sz w:val="24"/>
          <w:szCs w:val="24"/>
          <w:lang w:eastAsia="zh-CN" w:bidi="hi-IN"/>
        </w:rPr>
        <w:tab/>
      </w:r>
      <w:r w:rsidRPr="006B5D8E">
        <w:rPr>
          <w:rFonts w:ascii="Times New Roman" w:eastAsia="SimSun" w:hAnsi="Times New Roman" w:cs="Times New Roman"/>
          <w:b/>
          <w:bCs/>
          <w:iCs/>
          <w:sz w:val="24"/>
          <w:szCs w:val="24"/>
          <w:lang w:eastAsia="zh-CN" w:bidi="hi-IN"/>
        </w:rPr>
        <w:tab/>
      </w:r>
      <w:r w:rsidRPr="006B5D8E">
        <w:rPr>
          <w:rFonts w:ascii="Times New Roman" w:eastAsia="SimSun" w:hAnsi="Times New Roman" w:cs="Times New Roman"/>
          <w:b/>
          <w:bCs/>
          <w:iCs/>
          <w:sz w:val="24"/>
          <w:szCs w:val="24"/>
          <w:lang w:eastAsia="zh-CN" w:bidi="hi-IN"/>
        </w:rPr>
        <w:tab/>
      </w:r>
      <w:r w:rsidRPr="006B5D8E">
        <w:rPr>
          <w:rFonts w:ascii="Times New Roman" w:eastAsia="SimSun" w:hAnsi="Times New Roman" w:cs="Times New Roman"/>
          <w:b/>
          <w:bCs/>
          <w:iCs/>
          <w:sz w:val="24"/>
          <w:szCs w:val="24"/>
          <w:lang w:eastAsia="zh-CN" w:bidi="hi-IN"/>
        </w:rPr>
        <w:tab/>
      </w:r>
      <w:r w:rsidRPr="006B5D8E">
        <w:rPr>
          <w:rFonts w:ascii="Times New Roman" w:eastAsia="SimSun" w:hAnsi="Times New Roman" w:cs="Times New Roman"/>
          <w:b/>
          <w:bCs/>
          <w:iCs/>
          <w:sz w:val="24"/>
          <w:szCs w:val="24"/>
          <w:lang w:eastAsia="zh-CN" w:bidi="hi-IN"/>
        </w:rPr>
        <w:tab/>
      </w:r>
      <w:r w:rsidRPr="006B5D8E">
        <w:rPr>
          <w:rFonts w:ascii="Times New Roman" w:eastAsia="SimSun" w:hAnsi="Times New Roman" w:cs="Times New Roman"/>
          <w:b/>
          <w:bCs/>
          <w:iCs/>
          <w:sz w:val="24"/>
          <w:szCs w:val="24"/>
          <w:lang w:eastAsia="zh-CN" w:bidi="hi-IN"/>
        </w:rPr>
        <w:tab/>
        <w:t xml:space="preserve"> dr. Stiebel Viktória</w:t>
      </w:r>
    </w:p>
    <w:p w:rsidR="00F448A3" w:rsidRDefault="00651D75" w:rsidP="00651D7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  <w:r w:rsidRPr="006B5D8E">
        <w:rPr>
          <w:rFonts w:ascii="Times New Roman" w:eastAsia="SimSun" w:hAnsi="Times New Roman" w:cs="Times New Roman"/>
          <w:sz w:val="24"/>
          <w:szCs w:val="24"/>
          <w:lang w:eastAsia="zh-CN" w:bidi="hi-IN"/>
        </w:rPr>
        <w:t xml:space="preserve">            polgármester</w:t>
      </w:r>
      <w:r w:rsidRPr="006B5D8E">
        <w:rPr>
          <w:rFonts w:ascii="Times New Roman" w:eastAsia="SimSun" w:hAnsi="Times New Roman" w:cs="Times New Roman"/>
          <w:sz w:val="24"/>
          <w:szCs w:val="24"/>
          <w:lang w:eastAsia="zh-CN" w:bidi="hi-IN"/>
        </w:rPr>
        <w:tab/>
      </w:r>
      <w:r w:rsidRPr="006B5D8E">
        <w:rPr>
          <w:rFonts w:ascii="Times New Roman" w:eastAsia="SimSun" w:hAnsi="Times New Roman" w:cs="Times New Roman"/>
          <w:sz w:val="24"/>
          <w:szCs w:val="24"/>
          <w:lang w:eastAsia="zh-CN" w:bidi="hi-IN"/>
        </w:rPr>
        <w:tab/>
      </w:r>
      <w:r w:rsidRPr="006B5D8E">
        <w:rPr>
          <w:rFonts w:ascii="Times New Roman" w:eastAsia="SimSun" w:hAnsi="Times New Roman" w:cs="Times New Roman"/>
          <w:sz w:val="24"/>
          <w:szCs w:val="24"/>
          <w:lang w:eastAsia="zh-CN" w:bidi="hi-IN"/>
        </w:rPr>
        <w:tab/>
      </w:r>
      <w:r w:rsidRPr="006B5D8E">
        <w:rPr>
          <w:rFonts w:ascii="Times New Roman" w:eastAsia="SimSun" w:hAnsi="Times New Roman" w:cs="Times New Roman"/>
          <w:sz w:val="24"/>
          <w:szCs w:val="24"/>
          <w:lang w:eastAsia="zh-CN" w:bidi="hi-IN"/>
        </w:rPr>
        <w:tab/>
      </w:r>
      <w:r w:rsidRPr="006B5D8E">
        <w:rPr>
          <w:rFonts w:ascii="Times New Roman" w:eastAsia="SimSun" w:hAnsi="Times New Roman" w:cs="Times New Roman"/>
          <w:sz w:val="24"/>
          <w:szCs w:val="24"/>
          <w:lang w:eastAsia="zh-CN" w:bidi="hi-IN"/>
        </w:rPr>
        <w:tab/>
      </w:r>
      <w:r w:rsidRPr="006B5D8E">
        <w:rPr>
          <w:rFonts w:ascii="Times New Roman" w:eastAsia="SimSun" w:hAnsi="Times New Roman" w:cs="Times New Roman"/>
          <w:sz w:val="24"/>
          <w:szCs w:val="24"/>
          <w:lang w:eastAsia="zh-CN" w:bidi="hi-IN"/>
        </w:rPr>
        <w:tab/>
      </w:r>
      <w:r w:rsidRPr="006B5D8E">
        <w:rPr>
          <w:rFonts w:ascii="Times New Roman" w:eastAsia="SimSun" w:hAnsi="Times New Roman" w:cs="Times New Roman"/>
          <w:sz w:val="24"/>
          <w:szCs w:val="24"/>
          <w:lang w:eastAsia="zh-CN" w:bidi="hi-IN"/>
        </w:rPr>
        <w:tab/>
        <w:t xml:space="preserve">           jegyző</w:t>
      </w:r>
    </w:p>
    <w:p w:rsidR="000B27DD" w:rsidRDefault="000B27DD" w:rsidP="00651D75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</w:p>
    <w:p w:rsidR="00651D75" w:rsidRPr="00651D75" w:rsidRDefault="00651D75" w:rsidP="00651D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2700"/>
          <w:tab w:val="center" w:pos="5940"/>
        </w:tabs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hu-HU"/>
        </w:rPr>
      </w:pPr>
      <w:r w:rsidRPr="00651D75">
        <w:rPr>
          <w:rFonts w:ascii="Times New Roman" w:eastAsiaTheme="minorEastAsia" w:hAnsi="Times New Roman" w:cs="Times New Roman"/>
          <w:b/>
          <w:bCs/>
          <w:sz w:val="24"/>
          <w:szCs w:val="24"/>
          <w:lang w:eastAsia="hu-HU"/>
        </w:rPr>
        <w:t>Záradék</w:t>
      </w:r>
      <w:r w:rsidRPr="00651D75">
        <w:rPr>
          <w:rFonts w:ascii="Times New Roman" w:eastAsiaTheme="minorEastAsia" w:hAnsi="Times New Roman" w:cs="Times New Roman"/>
          <w:sz w:val="24"/>
          <w:szCs w:val="24"/>
          <w:lang w:eastAsia="hu-HU"/>
        </w:rPr>
        <w:t>:</w:t>
      </w:r>
    </w:p>
    <w:p w:rsidR="00651D75" w:rsidRPr="00651D75" w:rsidRDefault="00651D75" w:rsidP="00651D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2700"/>
          <w:tab w:val="center" w:pos="5940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hu-HU"/>
        </w:rPr>
      </w:pPr>
      <w:r w:rsidRPr="00651D75">
        <w:rPr>
          <w:rFonts w:ascii="Times New Roman" w:eastAsiaTheme="minorEastAsia" w:hAnsi="Times New Roman" w:cs="Times New Roman"/>
          <w:sz w:val="24"/>
          <w:szCs w:val="24"/>
          <w:lang w:eastAsia="hu-HU"/>
        </w:rPr>
        <w:t>A</w:t>
      </w:r>
      <w:r w:rsidR="001A518C">
        <w:rPr>
          <w:rFonts w:ascii="Times New Roman" w:eastAsiaTheme="minorEastAsia" w:hAnsi="Times New Roman" w:cs="Times New Roman"/>
          <w:sz w:val="24"/>
          <w:szCs w:val="24"/>
          <w:lang w:eastAsia="hu-HU"/>
        </w:rPr>
        <w:t>z</w:t>
      </w:r>
      <w:r w:rsidRPr="00651D75">
        <w:rPr>
          <w:rFonts w:ascii="Times New Roman" w:eastAsiaTheme="minorEastAsia" w:hAnsi="Times New Roman" w:cs="Times New Roman"/>
          <w:sz w:val="24"/>
          <w:szCs w:val="24"/>
          <w:lang w:eastAsia="hu-HU"/>
        </w:rPr>
        <w:t xml:space="preserve"> </w:t>
      </w:r>
      <w:r w:rsidR="001A518C" w:rsidRPr="001A518C">
        <w:rPr>
          <w:rFonts w:ascii="Times New Roman" w:eastAsiaTheme="minorEastAsia" w:hAnsi="Times New Roman" w:cs="Times New Roman"/>
          <w:b/>
          <w:sz w:val="24"/>
          <w:szCs w:val="24"/>
          <w:lang w:eastAsia="hu-HU"/>
        </w:rPr>
        <w:t>5</w:t>
      </w:r>
      <w:r w:rsidRPr="00651D75">
        <w:rPr>
          <w:rFonts w:ascii="Times New Roman" w:eastAsiaTheme="minorEastAsia" w:hAnsi="Times New Roman" w:cs="Times New Roman"/>
          <w:b/>
          <w:sz w:val="24"/>
          <w:szCs w:val="24"/>
          <w:lang w:eastAsia="hu-HU"/>
        </w:rPr>
        <w:t>/202</w:t>
      </w:r>
      <w:r w:rsidR="00562109">
        <w:rPr>
          <w:rFonts w:ascii="Times New Roman" w:eastAsiaTheme="minorEastAsia" w:hAnsi="Times New Roman" w:cs="Times New Roman"/>
          <w:b/>
          <w:sz w:val="24"/>
          <w:szCs w:val="24"/>
          <w:lang w:eastAsia="hu-HU"/>
        </w:rPr>
        <w:t>6</w:t>
      </w:r>
      <w:r w:rsidRPr="00651D75">
        <w:rPr>
          <w:rFonts w:ascii="Times New Roman" w:eastAsiaTheme="minorEastAsia" w:hAnsi="Times New Roman" w:cs="Times New Roman"/>
          <w:b/>
          <w:sz w:val="24"/>
          <w:szCs w:val="24"/>
          <w:lang w:eastAsia="hu-HU"/>
        </w:rPr>
        <w:t>.(</w:t>
      </w:r>
      <w:r w:rsidR="00F14513">
        <w:rPr>
          <w:rFonts w:ascii="Times New Roman" w:eastAsiaTheme="minorEastAsia" w:hAnsi="Times New Roman" w:cs="Times New Roman"/>
          <w:b/>
          <w:sz w:val="24"/>
          <w:szCs w:val="24"/>
          <w:lang w:eastAsia="hu-HU"/>
        </w:rPr>
        <w:t>I</w:t>
      </w:r>
      <w:r w:rsidR="00B67CE7">
        <w:rPr>
          <w:rFonts w:ascii="Times New Roman" w:eastAsiaTheme="minorEastAsia" w:hAnsi="Times New Roman" w:cs="Times New Roman"/>
          <w:b/>
          <w:sz w:val="24"/>
          <w:szCs w:val="24"/>
          <w:lang w:eastAsia="hu-HU"/>
        </w:rPr>
        <w:t>V</w:t>
      </w:r>
      <w:r w:rsidR="00F14513">
        <w:rPr>
          <w:rFonts w:ascii="Times New Roman" w:eastAsiaTheme="minorEastAsia" w:hAnsi="Times New Roman" w:cs="Times New Roman"/>
          <w:b/>
          <w:sz w:val="24"/>
          <w:szCs w:val="24"/>
          <w:lang w:eastAsia="hu-HU"/>
        </w:rPr>
        <w:t>.3</w:t>
      </w:r>
      <w:r w:rsidR="00B67CE7">
        <w:rPr>
          <w:rFonts w:ascii="Times New Roman" w:eastAsiaTheme="minorEastAsia" w:hAnsi="Times New Roman" w:cs="Times New Roman"/>
          <w:b/>
          <w:sz w:val="24"/>
          <w:szCs w:val="24"/>
          <w:lang w:eastAsia="hu-HU"/>
        </w:rPr>
        <w:t>0</w:t>
      </w:r>
      <w:r w:rsidRPr="00651D75">
        <w:rPr>
          <w:rFonts w:ascii="Times New Roman" w:eastAsiaTheme="minorEastAsia" w:hAnsi="Times New Roman" w:cs="Times New Roman"/>
          <w:b/>
          <w:sz w:val="24"/>
          <w:szCs w:val="24"/>
          <w:lang w:eastAsia="hu-HU"/>
        </w:rPr>
        <w:t>.)</w:t>
      </w:r>
      <w:r w:rsidRPr="00651D75">
        <w:rPr>
          <w:rFonts w:ascii="Times New Roman" w:eastAsiaTheme="minorEastAsia" w:hAnsi="Times New Roman" w:cs="Times New Roman"/>
          <w:bCs/>
          <w:iCs/>
          <w:sz w:val="24"/>
          <w:szCs w:val="24"/>
          <w:lang w:eastAsia="hu-HU"/>
        </w:rPr>
        <w:t xml:space="preserve"> sz. </w:t>
      </w:r>
      <w:r w:rsidRPr="00651D75">
        <w:rPr>
          <w:rFonts w:ascii="Times New Roman" w:eastAsiaTheme="minorEastAsia" w:hAnsi="Times New Roman" w:cs="Times New Roman"/>
          <w:sz w:val="24"/>
          <w:szCs w:val="24"/>
          <w:lang w:eastAsia="hu-HU"/>
        </w:rPr>
        <w:t xml:space="preserve">önkormányzati rendelet </w:t>
      </w:r>
      <w:r w:rsidRPr="00651D75">
        <w:rPr>
          <w:rFonts w:ascii="Times New Roman" w:eastAsiaTheme="minorEastAsia" w:hAnsi="Times New Roman" w:cs="Times New Roman"/>
          <w:b/>
          <w:sz w:val="24"/>
          <w:szCs w:val="24"/>
          <w:lang w:eastAsia="hu-HU"/>
        </w:rPr>
        <w:t>202</w:t>
      </w:r>
      <w:r w:rsidR="00562109">
        <w:rPr>
          <w:rFonts w:ascii="Times New Roman" w:eastAsiaTheme="minorEastAsia" w:hAnsi="Times New Roman" w:cs="Times New Roman"/>
          <w:b/>
          <w:sz w:val="24"/>
          <w:szCs w:val="24"/>
          <w:lang w:eastAsia="hu-HU"/>
        </w:rPr>
        <w:t>6</w:t>
      </w:r>
      <w:r w:rsidRPr="00651D75">
        <w:rPr>
          <w:rFonts w:ascii="Times New Roman" w:eastAsiaTheme="minorEastAsia" w:hAnsi="Times New Roman" w:cs="Times New Roman"/>
          <w:b/>
          <w:sz w:val="24"/>
          <w:szCs w:val="24"/>
          <w:lang w:eastAsia="hu-HU"/>
        </w:rPr>
        <w:t xml:space="preserve">. </w:t>
      </w:r>
      <w:r w:rsidR="00B67CE7">
        <w:rPr>
          <w:rFonts w:ascii="Times New Roman" w:eastAsiaTheme="minorEastAsia" w:hAnsi="Times New Roman" w:cs="Times New Roman"/>
          <w:b/>
          <w:sz w:val="24"/>
          <w:szCs w:val="24"/>
          <w:lang w:eastAsia="hu-HU"/>
        </w:rPr>
        <w:t>április 30</w:t>
      </w:r>
      <w:r w:rsidR="00F14513">
        <w:rPr>
          <w:rFonts w:ascii="Times New Roman" w:eastAsiaTheme="minorEastAsia" w:hAnsi="Times New Roman" w:cs="Times New Roman"/>
          <w:b/>
          <w:sz w:val="24"/>
          <w:szCs w:val="24"/>
          <w:lang w:eastAsia="hu-HU"/>
        </w:rPr>
        <w:t>-</w:t>
      </w:r>
      <w:r w:rsidR="00B67CE7">
        <w:rPr>
          <w:rFonts w:ascii="Times New Roman" w:eastAsiaTheme="minorEastAsia" w:hAnsi="Times New Roman" w:cs="Times New Roman"/>
          <w:b/>
          <w:sz w:val="24"/>
          <w:szCs w:val="24"/>
          <w:lang w:eastAsia="hu-HU"/>
        </w:rPr>
        <w:t>án</w:t>
      </w:r>
      <w:r w:rsidRPr="00651D75">
        <w:rPr>
          <w:rFonts w:ascii="Times New Roman" w:eastAsiaTheme="minorEastAsia" w:hAnsi="Times New Roman" w:cs="Times New Roman"/>
          <w:sz w:val="24"/>
          <w:szCs w:val="24"/>
          <w:lang w:eastAsia="hu-HU"/>
        </w:rPr>
        <w:t xml:space="preserve"> a Képviselő-testület és szervei Szervezeti és Működési Szabályzatáról szóló rendeletben meghatározott módon kihirdetésre került.</w:t>
      </w:r>
    </w:p>
    <w:p w:rsidR="00651D75" w:rsidRPr="00651D75" w:rsidRDefault="00651D75" w:rsidP="00651D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2700"/>
          <w:tab w:val="center" w:pos="5940"/>
        </w:tabs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hu-HU"/>
        </w:rPr>
      </w:pPr>
    </w:p>
    <w:p w:rsidR="00651D75" w:rsidRPr="00651D75" w:rsidRDefault="00651D75" w:rsidP="00651D75">
      <w:pPr>
        <w:keepNext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2700"/>
          <w:tab w:val="center" w:pos="5940"/>
        </w:tabs>
        <w:spacing w:after="0" w:line="240" w:lineRule="auto"/>
        <w:jc w:val="right"/>
        <w:outlineLvl w:val="0"/>
        <w:rPr>
          <w:rFonts w:ascii="Times New Roman" w:eastAsiaTheme="minorEastAsia" w:hAnsi="Times New Roman" w:cs="Times New Roman"/>
          <w:sz w:val="24"/>
          <w:szCs w:val="24"/>
          <w:lang w:eastAsia="hu-HU"/>
        </w:rPr>
      </w:pPr>
      <w:r w:rsidRPr="00651D75">
        <w:rPr>
          <w:rFonts w:ascii="Times New Roman" w:eastAsiaTheme="minorEastAsia" w:hAnsi="Times New Roman" w:cs="Times New Roman"/>
          <w:b/>
          <w:bCs/>
          <w:sz w:val="24"/>
          <w:szCs w:val="24"/>
          <w:lang w:eastAsia="hu-HU"/>
        </w:rPr>
        <w:t xml:space="preserve">dr. Stiebel Viktória  </w:t>
      </w:r>
    </w:p>
    <w:p w:rsidR="00651D75" w:rsidRPr="00651D75" w:rsidRDefault="00651D75" w:rsidP="00651D75">
      <w:pPr>
        <w:keepNext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2700"/>
          <w:tab w:val="center" w:pos="5940"/>
        </w:tabs>
        <w:spacing w:after="0" w:line="240" w:lineRule="auto"/>
        <w:jc w:val="right"/>
        <w:outlineLvl w:val="0"/>
        <w:rPr>
          <w:rFonts w:ascii="Times New Roman" w:eastAsiaTheme="minorEastAsia" w:hAnsi="Times New Roman" w:cs="Times New Roman"/>
          <w:sz w:val="24"/>
          <w:szCs w:val="24"/>
          <w:lang w:eastAsia="hu-HU"/>
        </w:rPr>
      </w:pPr>
      <w:r w:rsidRPr="00651D75">
        <w:rPr>
          <w:rFonts w:ascii="Times New Roman" w:eastAsiaTheme="minorEastAsia" w:hAnsi="Times New Roman" w:cs="Times New Roman"/>
          <w:sz w:val="24"/>
          <w:szCs w:val="24"/>
          <w:lang w:eastAsia="hu-HU"/>
        </w:rPr>
        <w:t>jegyző</w:t>
      </w:r>
    </w:p>
    <w:p w:rsidR="00651D75" w:rsidRDefault="00651D75" w:rsidP="00651D75">
      <w:pPr>
        <w:tabs>
          <w:tab w:val="center" w:pos="2700"/>
          <w:tab w:val="center" w:pos="5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sectPr w:rsidR="00651D75">
      <w:pgSz w:w="12240" w:h="15840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5C6F" w:rsidRDefault="003F5C6F" w:rsidP="00651D75">
      <w:pPr>
        <w:spacing w:after="0" w:line="240" w:lineRule="auto"/>
      </w:pPr>
      <w:r>
        <w:separator/>
      </w:r>
    </w:p>
  </w:endnote>
  <w:endnote w:type="continuationSeparator" w:id="0">
    <w:p w:rsidR="003F5C6F" w:rsidRDefault="003F5C6F" w:rsidP="00651D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echnical">
    <w:altName w:val="Arial"/>
    <w:charset w:val="00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5C6F" w:rsidRDefault="003F5C6F" w:rsidP="00651D75">
      <w:pPr>
        <w:spacing w:after="0" w:line="240" w:lineRule="auto"/>
      </w:pPr>
      <w:r>
        <w:separator/>
      </w:r>
    </w:p>
  </w:footnote>
  <w:footnote w:type="continuationSeparator" w:id="0">
    <w:p w:rsidR="003F5C6F" w:rsidRDefault="003F5C6F" w:rsidP="00651D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3"/>
    <w:multiLevelType w:val="singleLevel"/>
    <w:tmpl w:val="00000003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szCs w:val="24"/>
      </w:rPr>
    </w:lvl>
  </w:abstractNum>
  <w:abstractNum w:abstractNumId="3" w15:restartNumberingAfterBreak="0">
    <w:nsid w:val="02E8323E"/>
    <w:multiLevelType w:val="hybridMultilevel"/>
    <w:tmpl w:val="4D345C28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0B6E5E"/>
    <w:multiLevelType w:val="hybridMultilevel"/>
    <w:tmpl w:val="FED030B8"/>
    <w:lvl w:ilvl="0" w:tplc="A44EACE0">
      <w:start w:val="1"/>
      <w:numFmt w:val="decimal"/>
      <w:lvlText w:val="%1."/>
      <w:lvlJc w:val="left"/>
      <w:pPr>
        <w:ind w:left="720" w:hanging="436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5B34B9"/>
    <w:multiLevelType w:val="hybridMultilevel"/>
    <w:tmpl w:val="0E681C34"/>
    <w:lvl w:ilvl="0" w:tplc="81B20A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5B80AC9"/>
    <w:multiLevelType w:val="hybridMultilevel"/>
    <w:tmpl w:val="AB1E3F46"/>
    <w:lvl w:ilvl="0" w:tplc="110693D4">
      <w:start w:val="2315"/>
      <w:numFmt w:val="decimal"/>
      <w:lvlText w:val="%1"/>
      <w:lvlJc w:val="left"/>
      <w:pPr>
        <w:ind w:left="1896" w:hanging="48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496" w:hanging="360"/>
      </w:pPr>
    </w:lvl>
    <w:lvl w:ilvl="2" w:tplc="040E001B" w:tentative="1">
      <w:start w:val="1"/>
      <w:numFmt w:val="lowerRoman"/>
      <w:lvlText w:val="%3."/>
      <w:lvlJc w:val="right"/>
      <w:pPr>
        <w:ind w:left="3216" w:hanging="180"/>
      </w:pPr>
    </w:lvl>
    <w:lvl w:ilvl="3" w:tplc="040E000F" w:tentative="1">
      <w:start w:val="1"/>
      <w:numFmt w:val="decimal"/>
      <w:lvlText w:val="%4."/>
      <w:lvlJc w:val="left"/>
      <w:pPr>
        <w:ind w:left="3936" w:hanging="360"/>
      </w:pPr>
    </w:lvl>
    <w:lvl w:ilvl="4" w:tplc="040E0019" w:tentative="1">
      <w:start w:val="1"/>
      <w:numFmt w:val="lowerLetter"/>
      <w:lvlText w:val="%5."/>
      <w:lvlJc w:val="left"/>
      <w:pPr>
        <w:ind w:left="4656" w:hanging="360"/>
      </w:pPr>
    </w:lvl>
    <w:lvl w:ilvl="5" w:tplc="040E001B" w:tentative="1">
      <w:start w:val="1"/>
      <w:numFmt w:val="lowerRoman"/>
      <w:lvlText w:val="%6."/>
      <w:lvlJc w:val="right"/>
      <w:pPr>
        <w:ind w:left="5376" w:hanging="180"/>
      </w:pPr>
    </w:lvl>
    <w:lvl w:ilvl="6" w:tplc="040E000F" w:tentative="1">
      <w:start w:val="1"/>
      <w:numFmt w:val="decimal"/>
      <w:lvlText w:val="%7."/>
      <w:lvlJc w:val="left"/>
      <w:pPr>
        <w:ind w:left="6096" w:hanging="360"/>
      </w:pPr>
    </w:lvl>
    <w:lvl w:ilvl="7" w:tplc="040E0019" w:tentative="1">
      <w:start w:val="1"/>
      <w:numFmt w:val="lowerLetter"/>
      <w:lvlText w:val="%8."/>
      <w:lvlJc w:val="left"/>
      <w:pPr>
        <w:ind w:left="6816" w:hanging="360"/>
      </w:pPr>
    </w:lvl>
    <w:lvl w:ilvl="8" w:tplc="040E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" w15:restartNumberingAfterBreak="0">
    <w:nsid w:val="094D1136"/>
    <w:multiLevelType w:val="hybridMultilevel"/>
    <w:tmpl w:val="F99A2488"/>
    <w:lvl w:ilvl="0" w:tplc="DF0C4A9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676DAF"/>
    <w:multiLevelType w:val="hybridMultilevel"/>
    <w:tmpl w:val="3E06CFEA"/>
    <w:lvl w:ilvl="0" w:tplc="040E0017">
      <w:start w:val="1"/>
      <w:numFmt w:val="lowerLetter"/>
      <w:lvlText w:val="%1)"/>
      <w:lvlJc w:val="left"/>
      <w:pPr>
        <w:ind w:left="1004" w:hanging="360"/>
      </w:pPr>
    </w:lvl>
    <w:lvl w:ilvl="1" w:tplc="040E0019" w:tentative="1">
      <w:start w:val="1"/>
      <w:numFmt w:val="lowerLetter"/>
      <w:lvlText w:val="%2."/>
      <w:lvlJc w:val="left"/>
      <w:pPr>
        <w:ind w:left="1724" w:hanging="360"/>
      </w:pPr>
    </w:lvl>
    <w:lvl w:ilvl="2" w:tplc="040E001B" w:tentative="1">
      <w:start w:val="1"/>
      <w:numFmt w:val="lowerRoman"/>
      <w:lvlText w:val="%3."/>
      <w:lvlJc w:val="right"/>
      <w:pPr>
        <w:ind w:left="2444" w:hanging="180"/>
      </w:pPr>
    </w:lvl>
    <w:lvl w:ilvl="3" w:tplc="040E000F" w:tentative="1">
      <w:start w:val="1"/>
      <w:numFmt w:val="decimal"/>
      <w:lvlText w:val="%4."/>
      <w:lvlJc w:val="left"/>
      <w:pPr>
        <w:ind w:left="3164" w:hanging="360"/>
      </w:pPr>
    </w:lvl>
    <w:lvl w:ilvl="4" w:tplc="040E0019" w:tentative="1">
      <w:start w:val="1"/>
      <w:numFmt w:val="lowerLetter"/>
      <w:lvlText w:val="%5."/>
      <w:lvlJc w:val="left"/>
      <w:pPr>
        <w:ind w:left="3884" w:hanging="360"/>
      </w:pPr>
    </w:lvl>
    <w:lvl w:ilvl="5" w:tplc="040E001B" w:tentative="1">
      <w:start w:val="1"/>
      <w:numFmt w:val="lowerRoman"/>
      <w:lvlText w:val="%6."/>
      <w:lvlJc w:val="right"/>
      <w:pPr>
        <w:ind w:left="4604" w:hanging="180"/>
      </w:pPr>
    </w:lvl>
    <w:lvl w:ilvl="6" w:tplc="040E000F" w:tentative="1">
      <w:start w:val="1"/>
      <w:numFmt w:val="decimal"/>
      <w:lvlText w:val="%7."/>
      <w:lvlJc w:val="left"/>
      <w:pPr>
        <w:ind w:left="5324" w:hanging="360"/>
      </w:pPr>
    </w:lvl>
    <w:lvl w:ilvl="7" w:tplc="040E0019" w:tentative="1">
      <w:start w:val="1"/>
      <w:numFmt w:val="lowerLetter"/>
      <w:lvlText w:val="%8."/>
      <w:lvlJc w:val="left"/>
      <w:pPr>
        <w:ind w:left="6044" w:hanging="360"/>
      </w:pPr>
    </w:lvl>
    <w:lvl w:ilvl="8" w:tplc="040E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3491C06"/>
    <w:multiLevelType w:val="hybridMultilevel"/>
    <w:tmpl w:val="ABB2636E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CB64DB"/>
    <w:multiLevelType w:val="hybridMultilevel"/>
    <w:tmpl w:val="53D6A216"/>
    <w:lvl w:ilvl="0" w:tplc="B286372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E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5E9034F"/>
    <w:multiLevelType w:val="hybridMultilevel"/>
    <w:tmpl w:val="3D229F2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DD4DEE"/>
    <w:multiLevelType w:val="hybridMultilevel"/>
    <w:tmpl w:val="DD746CD2"/>
    <w:lvl w:ilvl="0" w:tplc="040E000F">
      <w:start w:val="1"/>
      <w:numFmt w:val="decimal"/>
      <w:lvlText w:val="%1."/>
      <w:lvlJc w:val="left"/>
      <w:pPr>
        <w:ind w:left="1287" w:hanging="360"/>
      </w:pPr>
    </w:lvl>
    <w:lvl w:ilvl="1" w:tplc="040E0019" w:tentative="1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37771452"/>
    <w:multiLevelType w:val="hybridMultilevel"/>
    <w:tmpl w:val="1668E69A"/>
    <w:lvl w:ilvl="0" w:tplc="225EEDC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E131F2"/>
    <w:multiLevelType w:val="hybridMultilevel"/>
    <w:tmpl w:val="143CC968"/>
    <w:lvl w:ilvl="0" w:tplc="3E3255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731A55"/>
    <w:multiLevelType w:val="hybridMultilevel"/>
    <w:tmpl w:val="574A18B2"/>
    <w:lvl w:ilvl="0" w:tplc="10A601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EB3E0B"/>
    <w:multiLevelType w:val="hybridMultilevel"/>
    <w:tmpl w:val="FB8819D8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D5663A"/>
    <w:multiLevelType w:val="hybridMultilevel"/>
    <w:tmpl w:val="0218A548"/>
    <w:lvl w:ilvl="0" w:tplc="457881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7D5CB1"/>
    <w:multiLevelType w:val="hybridMultilevel"/>
    <w:tmpl w:val="65B42176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7A33D4"/>
    <w:multiLevelType w:val="hybridMultilevel"/>
    <w:tmpl w:val="2CD65692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72F49F"/>
    <w:multiLevelType w:val="multilevel"/>
    <w:tmpl w:val="5472F49F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21" w15:restartNumberingAfterBreak="0">
    <w:nsid w:val="56362E0E"/>
    <w:multiLevelType w:val="hybridMultilevel"/>
    <w:tmpl w:val="EACE9B56"/>
    <w:lvl w:ilvl="0" w:tplc="CA5A5EE2">
      <w:start w:val="1"/>
      <w:numFmt w:val="upperRoman"/>
      <w:lvlText w:val="%1."/>
      <w:lvlJc w:val="left"/>
      <w:pPr>
        <w:ind w:left="1428" w:hanging="720"/>
      </w:pPr>
      <w:rPr>
        <w:rFonts w:cs="Times New Roman" w:hint="default"/>
        <w:i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2" w15:restartNumberingAfterBreak="0">
    <w:nsid w:val="59DA3D35"/>
    <w:multiLevelType w:val="hybridMultilevel"/>
    <w:tmpl w:val="C70A5586"/>
    <w:lvl w:ilvl="0" w:tplc="3560309A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"/>
      <w:lvlJc w:val="left"/>
      <w:pPr>
        <w:tabs>
          <w:tab w:val="num" w:pos="292"/>
        </w:tabs>
        <w:ind w:left="340" w:hanging="340"/>
      </w:pPr>
      <w:rPr>
        <w:rFonts w:ascii="Symbol" w:hAnsi="Symbol" w:cs="Times New Roman" w:hint="default"/>
        <w:sz w:val="24"/>
        <w:effect w:val="none"/>
      </w:rPr>
    </w:lvl>
    <w:lvl w:ilvl="2" w:tplc="04090005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hint="default"/>
      </w:rPr>
    </w:lvl>
    <w:lvl w:ilvl="3" w:tplc="0409000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</w:rPr>
    </w:lvl>
    <w:lvl w:ilvl="4" w:tplc="04090003">
      <w:start w:val="1"/>
      <w:numFmt w:val="bullet"/>
      <w:lvlText w:val=""/>
      <w:lvlJc w:val="left"/>
      <w:pPr>
        <w:tabs>
          <w:tab w:val="num" w:pos="2452"/>
        </w:tabs>
        <w:ind w:left="2500" w:hanging="340"/>
      </w:pPr>
      <w:rPr>
        <w:rFonts w:ascii="Symbol" w:hAnsi="Symbol" w:cs="Times New Roman" w:hint="default"/>
        <w:sz w:val="24"/>
        <w:effect w:val="none"/>
      </w:rPr>
    </w:lvl>
    <w:lvl w:ilvl="5" w:tplc="04090005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ascii="Times New Roman" w:hAnsi="Times New Roman"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/>
      </w:rPr>
    </w:lvl>
    <w:lvl w:ilvl="7" w:tplc="04090003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8" w:tplc="04090005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ascii="Times New Roman" w:hAnsi="Times New Roman" w:cs="Times New Roman"/>
      </w:rPr>
    </w:lvl>
  </w:abstractNum>
  <w:abstractNum w:abstractNumId="23" w15:restartNumberingAfterBreak="0">
    <w:nsid w:val="5ED60BB4"/>
    <w:multiLevelType w:val="hybridMultilevel"/>
    <w:tmpl w:val="87A2CC86"/>
    <w:lvl w:ilvl="0" w:tplc="EDC435BC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  <w:i/>
      </w:rPr>
    </w:lvl>
    <w:lvl w:ilvl="1" w:tplc="040E0017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E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4" w15:restartNumberingAfterBreak="0">
    <w:nsid w:val="685E216D"/>
    <w:multiLevelType w:val="hybridMultilevel"/>
    <w:tmpl w:val="31DE93B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352401"/>
    <w:multiLevelType w:val="hybridMultilevel"/>
    <w:tmpl w:val="8200BC1C"/>
    <w:lvl w:ilvl="0" w:tplc="1F84966C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bullet"/>
      <w:lvlText w:val=""/>
      <w:lvlJc w:val="left"/>
      <w:pPr>
        <w:tabs>
          <w:tab w:val="num" w:pos="292"/>
        </w:tabs>
        <w:ind w:left="340" w:hanging="340"/>
      </w:pPr>
      <w:rPr>
        <w:rFonts w:ascii="Symbol" w:hAnsi="Symbol" w:cs="Times New Roman" w:hint="default"/>
        <w:sz w:val="24"/>
        <w:effect w:val="none"/>
      </w:rPr>
    </w:lvl>
    <w:lvl w:ilvl="2" w:tplc="0409001B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ascii="Times New Roman" w:hAnsi="Times New Roman" w:cs="Times New Roman"/>
      </w:rPr>
    </w:lvl>
  </w:abstractNum>
  <w:abstractNum w:abstractNumId="26" w15:restartNumberingAfterBreak="0">
    <w:nsid w:val="7314194A"/>
    <w:multiLevelType w:val="hybridMultilevel"/>
    <w:tmpl w:val="E01AD99E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A726D5"/>
    <w:multiLevelType w:val="hybridMultilevel"/>
    <w:tmpl w:val="6928B8D0"/>
    <w:lvl w:ilvl="0" w:tplc="877E6386">
      <w:start w:val="2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520" w:hanging="360"/>
      </w:pPr>
    </w:lvl>
    <w:lvl w:ilvl="2" w:tplc="040E001B" w:tentative="1">
      <w:start w:val="1"/>
      <w:numFmt w:val="lowerRoman"/>
      <w:lvlText w:val="%3."/>
      <w:lvlJc w:val="right"/>
      <w:pPr>
        <w:ind w:left="3240" w:hanging="180"/>
      </w:pPr>
    </w:lvl>
    <w:lvl w:ilvl="3" w:tplc="040E000F" w:tentative="1">
      <w:start w:val="1"/>
      <w:numFmt w:val="decimal"/>
      <w:lvlText w:val="%4."/>
      <w:lvlJc w:val="left"/>
      <w:pPr>
        <w:ind w:left="3960" w:hanging="360"/>
      </w:pPr>
    </w:lvl>
    <w:lvl w:ilvl="4" w:tplc="040E0019" w:tentative="1">
      <w:start w:val="1"/>
      <w:numFmt w:val="lowerLetter"/>
      <w:lvlText w:val="%5."/>
      <w:lvlJc w:val="left"/>
      <w:pPr>
        <w:ind w:left="4680" w:hanging="360"/>
      </w:pPr>
    </w:lvl>
    <w:lvl w:ilvl="5" w:tplc="040E001B" w:tentative="1">
      <w:start w:val="1"/>
      <w:numFmt w:val="lowerRoman"/>
      <w:lvlText w:val="%6."/>
      <w:lvlJc w:val="right"/>
      <w:pPr>
        <w:ind w:left="5400" w:hanging="180"/>
      </w:pPr>
    </w:lvl>
    <w:lvl w:ilvl="6" w:tplc="040E000F" w:tentative="1">
      <w:start w:val="1"/>
      <w:numFmt w:val="decimal"/>
      <w:lvlText w:val="%7."/>
      <w:lvlJc w:val="left"/>
      <w:pPr>
        <w:ind w:left="6120" w:hanging="360"/>
      </w:pPr>
    </w:lvl>
    <w:lvl w:ilvl="7" w:tplc="040E0019" w:tentative="1">
      <w:start w:val="1"/>
      <w:numFmt w:val="lowerLetter"/>
      <w:lvlText w:val="%8."/>
      <w:lvlJc w:val="left"/>
      <w:pPr>
        <w:ind w:left="6840" w:hanging="360"/>
      </w:pPr>
    </w:lvl>
    <w:lvl w:ilvl="8" w:tplc="040E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21"/>
  </w:num>
  <w:num w:numId="3">
    <w:abstractNumId w:val="20"/>
  </w:num>
  <w:num w:numId="4">
    <w:abstractNumId w:val="1"/>
  </w:num>
  <w:num w:numId="5">
    <w:abstractNumId w:val="2"/>
  </w:num>
  <w:num w:numId="6">
    <w:abstractNumId w:val="10"/>
  </w:num>
  <w:num w:numId="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</w:num>
  <w:num w:numId="9">
    <w:abstractNumId w:val="12"/>
  </w:num>
  <w:num w:numId="10">
    <w:abstractNumId w:val="15"/>
  </w:num>
  <w:num w:numId="11">
    <w:abstractNumId w:val="4"/>
  </w:num>
  <w:num w:numId="12">
    <w:abstractNumId w:val="13"/>
  </w:num>
  <w:num w:numId="13">
    <w:abstractNumId w:val="5"/>
  </w:num>
  <w:num w:numId="14">
    <w:abstractNumId w:val="8"/>
  </w:num>
  <w:num w:numId="15">
    <w:abstractNumId w:val="18"/>
  </w:num>
  <w:num w:numId="16">
    <w:abstractNumId w:val="26"/>
  </w:num>
  <w:num w:numId="17">
    <w:abstractNumId w:val="17"/>
  </w:num>
  <w:num w:numId="18">
    <w:abstractNumId w:val="6"/>
  </w:num>
  <w:num w:numId="19">
    <w:abstractNumId w:val="24"/>
  </w:num>
  <w:num w:numId="20">
    <w:abstractNumId w:val="11"/>
  </w:num>
  <w:num w:numId="21">
    <w:abstractNumId w:val="25"/>
  </w:num>
  <w:num w:numId="22">
    <w:abstractNumId w:val="22"/>
  </w:num>
  <w:num w:numId="23">
    <w:abstractNumId w:val="27"/>
  </w:num>
  <w:num w:numId="24">
    <w:abstractNumId w:val="7"/>
  </w:num>
  <w:num w:numId="25">
    <w:abstractNumId w:val="16"/>
  </w:num>
  <w:num w:numId="26">
    <w:abstractNumId w:val="3"/>
  </w:num>
  <w:num w:numId="27">
    <w:abstractNumId w:val="19"/>
  </w:num>
  <w:num w:numId="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3E0"/>
    <w:rsid w:val="000231F8"/>
    <w:rsid w:val="000B27DD"/>
    <w:rsid w:val="000C18FA"/>
    <w:rsid w:val="000F37B0"/>
    <w:rsid w:val="0012074F"/>
    <w:rsid w:val="00125E2B"/>
    <w:rsid w:val="00145818"/>
    <w:rsid w:val="00154499"/>
    <w:rsid w:val="00190E32"/>
    <w:rsid w:val="001A518C"/>
    <w:rsid w:val="001F61CD"/>
    <w:rsid w:val="002046A2"/>
    <w:rsid w:val="00272EE9"/>
    <w:rsid w:val="00320D36"/>
    <w:rsid w:val="003910C1"/>
    <w:rsid w:val="003F5C6F"/>
    <w:rsid w:val="003F78FC"/>
    <w:rsid w:val="00412AC6"/>
    <w:rsid w:val="00425DA0"/>
    <w:rsid w:val="0043121F"/>
    <w:rsid w:val="00482819"/>
    <w:rsid w:val="004948A2"/>
    <w:rsid w:val="004A1743"/>
    <w:rsid w:val="004F7F49"/>
    <w:rsid w:val="005030DC"/>
    <w:rsid w:val="00562109"/>
    <w:rsid w:val="005819AB"/>
    <w:rsid w:val="005E003E"/>
    <w:rsid w:val="005F1E41"/>
    <w:rsid w:val="00651D75"/>
    <w:rsid w:val="006727CB"/>
    <w:rsid w:val="006B5D8E"/>
    <w:rsid w:val="006C00E6"/>
    <w:rsid w:val="006C6E92"/>
    <w:rsid w:val="007374F8"/>
    <w:rsid w:val="007614EB"/>
    <w:rsid w:val="007A4274"/>
    <w:rsid w:val="008A3ADB"/>
    <w:rsid w:val="008A79AA"/>
    <w:rsid w:val="00935A3A"/>
    <w:rsid w:val="00950C0C"/>
    <w:rsid w:val="00974481"/>
    <w:rsid w:val="0098562C"/>
    <w:rsid w:val="009A51E1"/>
    <w:rsid w:val="00A81E58"/>
    <w:rsid w:val="00AF0B4D"/>
    <w:rsid w:val="00B13680"/>
    <w:rsid w:val="00B529B5"/>
    <w:rsid w:val="00B67CE7"/>
    <w:rsid w:val="00BD2F93"/>
    <w:rsid w:val="00C03AB3"/>
    <w:rsid w:val="00C04BB0"/>
    <w:rsid w:val="00C245BA"/>
    <w:rsid w:val="00C32A07"/>
    <w:rsid w:val="00C935BD"/>
    <w:rsid w:val="00D27ADB"/>
    <w:rsid w:val="00D707B1"/>
    <w:rsid w:val="00D70DE1"/>
    <w:rsid w:val="00D94C01"/>
    <w:rsid w:val="00DE01C9"/>
    <w:rsid w:val="00E72590"/>
    <w:rsid w:val="00EF776D"/>
    <w:rsid w:val="00F14513"/>
    <w:rsid w:val="00F448A3"/>
    <w:rsid w:val="00F603E0"/>
    <w:rsid w:val="00F60FCA"/>
    <w:rsid w:val="00F654EB"/>
    <w:rsid w:val="00FE6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F877EF-BE4A-4FF3-8A32-AE62B462F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qFormat/>
    <w:rsid w:val="00651D75"/>
    <w:pPr>
      <w:keepNext/>
      <w:numPr>
        <w:numId w:val="1"/>
      </w:numPr>
      <w:suppressAutoHyphens/>
      <w:spacing w:after="0" w:line="240" w:lineRule="auto"/>
      <w:jc w:val="center"/>
      <w:outlineLvl w:val="0"/>
    </w:pPr>
    <w:rPr>
      <w:rFonts w:ascii="Technical" w:eastAsiaTheme="minorEastAsia" w:hAnsi="Technical" w:cs="Times New Roman"/>
      <w:b/>
      <w:smallCaps/>
      <w:spacing w:val="40"/>
      <w:sz w:val="32"/>
      <w:szCs w:val="20"/>
      <w:lang w:eastAsia="ar-SA"/>
    </w:rPr>
  </w:style>
  <w:style w:type="paragraph" w:styleId="Cmsor2">
    <w:name w:val="heading 2"/>
    <w:basedOn w:val="Norml"/>
    <w:next w:val="Norml"/>
    <w:link w:val="Cmsor2Char"/>
    <w:qFormat/>
    <w:rsid w:val="003910C1"/>
    <w:pPr>
      <w:keepNext/>
      <w:tabs>
        <w:tab w:val="num" w:pos="0"/>
      </w:tabs>
      <w:suppressAutoHyphens/>
      <w:spacing w:after="0" w:line="240" w:lineRule="auto"/>
      <w:ind w:left="576" w:hanging="576"/>
      <w:jc w:val="both"/>
      <w:outlineLvl w:val="1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Cmsor3">
    <w:name w:val="heading 3"/>
    <w:basedOn w:val="Norml"/>
    <w:next w:val="Norml"/>
    <w:link w:val="Cmsor3Char"/>
    <w:qFormat/>
    <w:rsid w:val="00651D75"/>
    <w:pPr>
      <w:keepNext/>
      <w:numPr>
        <w:ilvl w:val="2"/>
        <w:numId w:val="1"/>
      </w:numPr>
      <w:suppressAutoHyphens/>
      <w:spacing w:after="0" w:line="240" w:lineRule="auto"/>
      <w:outlineLvl w:val="2"/>
    </w:pPr>
    <w:rPr>
      <w:rFonts w:ascii="Times New Roman" w:eastAsiaTheme="minorEastAsia" w:hAnsi="Times New Roman" w:cs="Times New Roman"/>
      <w:sz w:val="24"/>
      <w:szCs w:val="20"/>
      <w:lang w:eastAsia="ar-SA"/>
    </w:rPr>
  </w:style>
  <w:style w:type="paragraph" w:styleId="Cmsor4">
    <w:name w:val="heading 4"/>
    <w:basedOn w:val="Norml"/>
    <w:next w:val="Norml"/>
    <w:link w:val="Cmsor4Char"/>
    <w:qFormat/>
    <w:rsid w:val="003910C1"/>
    <w:pPr>
      <w:keepNext/>
      <w:tabs>
        <w:tab w:val="num" w:pos="0"/>
        <w:tab w:val="left" w:pos="864"/>
      </w:tabs>
      <w:suppressAutoHyphens/>
      <w:spacing w:after="0" w:line="240" w:lineRule="auto"/>
      <w:ind w:left="360"/>
      <w:jc w:val="both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styleId="Cmsor5">
    <w:name w:val="heading 5"/>
    <w:basedOn w:val="Norml"/>
    <w:next w:val="Norml"/>
    <w:link w:val="Cmsor5Char"/>
    <w:qFormat/>
    <w:rsid w:val="003910C1"/>
    <w:pPr>
      <w:keepNext/>
      <w:tabs>
        <w:tab w:val="num" w:pos="0"/>
      </w:tabs>
      <w:suppressAutoHyphens/>
      <w:spacing w:after="0" w:line="240" w:lineRule="auto"/>
      <w:ind w:left="1008" w:hanging="1008"/>
      <w:jc w:val="center"/>
      <w:outlineLvl w:val="4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Cmsor6">
    <w:name w:val="heading 6"/>
    <w:basedOn w:val="Norml"/>
    <w:next w:val="Norml"/>
    <w:link w:val="Cmsor6Char"/>
    <w:qFormat/>
    <w:rsid w:val="003910C1"/>
    <w:pPr>
      <w:keepNext/>
      <w:tabs>
        <w:tab w:val="num" w:pos="0"/>
        <w:tab w:val="left" w:pos="1152"/>
      </w:tabs>
      <w:suppressAutoHyphens/>
      <w:spacing w:after="0" w:line="240" w:lineRule="auto"/>
      <w:ind w:left="1152" w:hanging="1152"/>
      <w:jc w:val="center"/>
      <w:outlineLvl w:val="5"/>
    </w:pPr>
    <w:rPr>
      <w:rFonts w:ascii="Times New Roman" w:eastAsia="Arial Unicode MS" w:hAnsi="Times New Roman" w:cs="Times New Roman"/>
      <w:b/>
      <w:bCs/>
      <w:i/>
      <w:iCs/>
      <w:sz w:val="28"/>
      <w:szCs w:val="24"/>
      <w:lang w:eastAsia="zh-CN"/>
    </w:rPr>
  </w:style>
  <w:style w:type="paragraph" w:styleId="Cmsor7">
    <w:name w:val="heading 7"/>
    <w:basedOn w:val="Norml"/>
    <w:next w:val="Norml"/>
    <w:link w:val="Cmsor7Char"/>
    <w:qFormat/>
    <w:rsid w:val="003910C1"/>
    <w:pPr>
      <w:tabs>
        <w:tab w:val="num" w:pos="0"/>
      </w:tabs>
      <w:suppressAutoHyphens/>
      <w:spacing w:before="240" w:after="60" w:line="240" w:lineRule="auto"/>
      <w:ind w:left="1296" w:hanging="1296"/>
      <w:outlineLvl w:val="6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651D75"/>
    <w:rPr>
      <w:rFonts w:ascii="Technical" w:eastAsiaTheme="minorEastAsia" w:hAnsi="Technical" w:cs="Times New Roman"/>
      <w:b/>
      <w:smallCaps/>
      <w:spacing w:val="40"/>
      <w:sz w:val="32"/>
      <w:szCs w:val="20"/>
      <w:lang w:eastAsia="ar-SA"/>
    </w:rPr>
  </w:style>
  <w:style w:type="character" w:customStyle="1" w:styleId="Cmsor3Char">
    <w:name w:val="Címsor 3 Char"/>
    <w:basedOn w:val="Bekezdsalapbettpusa"/>
    <w:link w:val="Cmsor3"/>
    <w:uiPriority w:val="9"/>
    <w:rsid w:val="00651D75"/>
    <w:rPr>
      <w:rFonts w:ascii="Times New Roman" w:eastAsiaTheme="minorEastAsia" w:hAnsi="Times New Roman" w:cs="Times New Roman"/>
      <w:sz w:val="24"/>
      <w:szCs w:val="20"/>
      <w:lang w:eastAsia="ar-SA"/>
    </w:rPr>
  </w:style>
  <w:style w:type="paragraph" w:styleId="Lbjegyzetszveg">
    <w:name w:val="footnote text"/>
    <w:basedOn w:val="Norml"/>
    <w:link w:val="LbjegyzetszvegChar"/>
    <w:uiPriority w:val="99"/>
    <w:semiHidden/>
    <w:rsid w:val="00651D75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hu-HU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651D75"/>
    <w:rPr>
      <w:rFonts w:ascii="Times New Roman" w:eastAsiaTheme="minorEastAsia" w:hAnsi="Times New Roman" w:cs="Times New Roman"/>
      <w:sz w:val="20"/>
      <w:szCs w:val="20"/>
      <w:lang w:eastAsia="hu-HU"/>
    </w:rPr>
  </w:style>
  <w:style w:type="character" w:styleId="Lbjegyzet-hivatkozs">
    <w:name w:val="footnote reference"/>
    <w:basedOn w:val="Bekezdsalapbettpusa"/>
    <w:uiPriority w:val="99"/>
    <w:semiHidden/>
    <w:rsid w:val="00651D75"/>
    <w:rPr>
      <w:vertAlign w:val="superscript"/>
    </w:rPr>
  </w:style>
  <w:style w:type="character" w:customStyle="1" w:styleId="Cmsor2Char">
    <w:name w:val="Címsor 2 Char"/>
    <w:basedOn w:val="Bekezdsalapbettpusa"/>
    <w:link w:val="Cmsor2"/>
    <w:rsid w:val="003910C1"/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Cmsor4Char">
    <w:name w:val="Címsor 4 Char"/>
    <w:basedOn w:val="Bekezdsalapbettpusa"/>
    <w:link w:val="Cmsor4"/>
    <w:rsid w:val="003910C1"/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character" w:customStyle="1" w:styleId="Cmsor5Char">
    <w:name w:val="Címsor 5 Char"/>
    <w:basedOn w:val="Bekezdsalapbettpusa"/>
    <w:link w:val="Cmsor5"/>
    <w:rsid w:val="003910C1"/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Cmsor6Char">
    <w:name w:val="Címsor 6 Char"/>
    <w:basedOn w:val="Bekezdsalapbettpusa"/>
    <w:link w:val="Cmsor6"/>
    <w:rsid w:val="003910C1"/>
    <w:rPr>
      <w:rFonts w:ascii="Times New Roman" w:eastAsia="Arial Unicode MS" w:hAnsi="Times New Roman" w:cs="Times New Roman"/>
      <w:b/>
      <w:bCs/>
      <w:i/>
      <w:iCs/>
      <w:sz w:val="28"/>
      <w:szCs w:val="24"/>
      <w:lang w:eastAsia="zh-CN"/>
    </w:rPr>
  </w:style>
  <w:style w:type="character" w:customStyle="1" w:styleId="Cmsor7Char">
    <w:name w:val="Címsor 7 Char"/>
    <w:basedOn w:val="Bekezdsalapbettpusa"/>
    <w:link w:val="Cmsor7"/>
    <w:rsid w:val="003910C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Listaszerbekezds">
    <w:name w:val="List Paragraph"/>
    <w:basedOn w:val="Norml"/>
    <w:uiPriority w:val="34"/>
    <w:qFormat/>
    <w:rsid w:val="003910C1"/>
    <w:pPr>
      <w:ind w:left="720"/>
      <w:contextualSpacing/>
    </w:pPr>
  </w:style>
  <w:style w:type="paragraph" w:styleId="Nincstrkz">
    <w:name w:val="No Spacing"/>
    <w:uiPriority w:val="1"/>
    <w:qFormat/>
    <w:rsid w:val="00425DA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947</Words>
  <Characters>6542</Characters>
  <Application>Microsoft Office Word</Application>
  <DocSecurity>0</DocSecurity>
  <Lines>54</Lines>
  <Paragraphs>14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milkovics.marianna</dc:creator>
  <cp:keywords/>
  <dc:description/>
  <cp:lastModifiedBy>milkovics.marianna</cp:lastModifiedBy>
  <cp:revision>6</cp:revision>
  <dcterms:created xsi:type="dcterms:W3CDTF">2026-04-14T07:26:00Z</dcterms:created>
  <dcterms:modified xsi:type="dcterms:W3CDTF">2026-04-23T07:54:00Z</dcterms:modified>
</cp:coreProperties>
</file>